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1CD" w:rsidRDefault="00507464" w:rsidP="007101CD">
      <w:pPr>
        <w:ind w:left="6372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r w:rsidR="007101CD">
        <w:rPr>
          <w:sz w:val="22"/>
          <w:szCs w:val="22"/>
        </w:rPr>
        <w:t xml:space="preserve">1 </w:t>
      </w:r>
    </w:p>
    <w:p w:rsidR="00507464" w:rsidRDefault="007101CD" w:rsidP="00C50600">
      <w:pPr>
        <w:ind w:left="6372"/>
        <w:rPr>
          <w:sz w:val="22"/>
          <w:szCs w:val="22"/>
        </w:rPr>
      </w:pPr>
      <w:r>
        <w:rPr>
          <w:sz w:val="22"/>
          <w:szCs w:val="22"/>
        </w:rPr>
        <w:t xml:space="preserve">к приказу от </w:t>
      </w:r>
      <w:r w:rsidR="00C50600">
        <w:rPr>
          <w:sz w:val="22"/>
          <w:szCs w:val="22"/>
        </w:rPr>
        <w:t>10.01.2019 г  № 07</w:t>
      </w:r>
    </w:p>
    <w:p w:rsidR="003D7B83" w:rsidRPr="00227F5A" w:rsidRDefault="003D7B83" w:rsidP="00CD06DE">
      <w:pPr>
        <w:ind w:left="283"/>
        <w:jc w:val="center"/>
        <w:rPr>
          <w:sz w:val="22"/>
          <w:szCs w:val="22"/>
        </w:rPr>
      </w:pPr>
    </w:p>
    <w:p w:rsidR="003D7B83" w:rsidRPr="009F2D8E" w:rsidRDefault="003D7B83" w:rsidP="003D7B83">
      <w:pPr>
        <w:ind w:left="283"/>
        <w:jc w:val="center"/>
      </w:pPr>
      <w:r w:rsidRPr="009F2D8E">
        <w:t>Положение</w:t>
      </w:r>
    </w:p>
    <w:p w:rsidR="003D7B83" w:rsidRPr="009F2D8E" w:rsidRDefault="003D7B83" w:rsidP="003D7B83">
      <w:pPr>
        <w:ind w:left="283"/>
        <w:jc w:val="center"/>
      </w:pPr>
      <w:r w:rsidRPr="009F2D8E">
        <w:t>о XXI</w:t>
      </w:r>
      <w:r w:rsidR="0023011A">
        <w:rPr>
          <w:lang w:val="en-US"/>
        </w:rPr>
        <w:t>V</w:t>
      </w:r>
      <w:r w:rsidRPr="009F2D8E">
        <w:t xml:space="preserve"> Республиканских интеллектуальных играх младших школьников</w:t>
      </w:r>
    </w:p>
    <w:p w:rsidR="003D7B83" w:rsidRPr="009F2D8E" w:rsidRDefault="003D7B83" w:rsidP="003D7B83">
      <w:pPr>
        <w:ind w:left="283"/>
        <w:jc w:val="both"/>
      </w:pPr>
    </w:p>
    <w:p w:rsidR="003D7B83" w:rsidRPr="00A42119" w:rsidRDefault="003D7B83" w:rsidP="003D7B83">
      <w:pPr>
        <w:jc w:val="both"/>
      </w:pPr>
      <w:r>
        <w:rPr>
          <w:lang w:val="en-US"/>
        </w:rPr>
        <w:t>I</w:t>
      </w:r>
      <w:r>
        <w:t>. Общие положения</w:t>
      </w:r>
      <w:r w:rsidR="00A22C79" w:rsidRPr="00A42119">
        <w:t>.</w:t>
      </w:r>
    </w:p>
    <w:p w:rsidR="003D7B83" w:rsidRDefault="003D7B83" w:rsidP="003D7B83">
      <w:pPr>
        <w:jc w:val="both"/>
      </w:pPr>
      <w:r>
        <w:t xml:space="preserve">1.1. </w:t>
      </w:r>
      <w:r w:rsidRPr="009F2D8E">
        <w:t>БУ</w:t>
      </w:r>
      <w:r>
        <w:t>ЧР</w:t>
      </w:r>
      <w:r w:rsidRPr="009F2D8E">
        <w:t xml:space="preserve"> ДПО «Чувашский республиканский институт образования» Минобразования Чувашии проводит XXI</w:t>
      </w:r>
      <w:r w:rsidR="0023011A">
        <w:rPr>
          <w:lang w:val="en-US"/>
        </w:rPr>
        <w:t>V</w:t>
      </w:r>
      <w:r w:rsidRPr="009F2D8E">
        <w:t xml:space="preserve"> Республиканские интеллектуальные игры младших школьников (далее – интеллектуальные игры)</w:t>
      </w:r>
      <w:r>
        <w:t xml:space="preserve"> в два дня:</w:t>
      </w:r>
    </w:p>
    <w:p w:rsidR="003D7B83" w:rsidRDefault="003D7B83" w:rsidP="003D7B83">
      <w:pPr>
        <w:ind w:firstLine="708"/>
        <w:jc w:val="both"/>
        <w:rPr>
          <w:bCs/>
        </w:rPr>
      </w:pPr>
      <w:r>
        <w:rPr>
          <w:bCs/>
        </w:rPr>
        <w:t xml:space="preserve">1 день – </w:t>
      </w:r>
      <w:r w:rsidR="00190ED6" w:rsidRPr="00190ED6">
        <w:rPr>
          <w:bCs/>
        </w:rPr>
        <w:t>0</w:t>
      </w:r>
      <w:r w:rsidR="0023011A" w:rsidRPr="0023011A">
        <w:rPr>
          <w:bCs/>
        </w:rPr>
        <w:t>9</w:t>
      </w:r>
      <w:r>
        <w:rPr>
          <w:bCs/>
        </w:rPr>
        <w:t xml:space="preserve"> февраля 201</w:t>
      </w:r>
      <w:r w:rsidR="0023011A" w:rsidRPr="0023011A">
        <w:rPr>
          <w:bCs/>
        </w:rPr>
        <w:t>9</w:t>
      </w:r>
      <w:r>
        <w:rPr>
          <w:bCs/>
        </w:rPr>
        <w:t xml:space="preserve"> года – на базе БУ ЧР ДПО «Чувашский республиканский институт образования» Минобразования Чувашии – по </w:t>
      </w:r>
      <w:r w:rsidR="00EF1F37">
        <w:rPr>
          <w:bCs/>
        </w:rPr>
        <w:t xml:space="preserve">учебным </w:t>
      </w:r>
      <w:r>
        <w:rPr>
          <w:bCs/>
        </w:rPr>
        <w:t>предметам «родной (чувашский) язык», «родной (татарский) язык», «литературное чтение на родном (чувашском) языке», «литературное чтение на родном (татарском) языке»</w:t>
      </w:r>
      <w:r w:rsidR="00D60E7D">
        <w:rPr>
          <w:bCs/>
        </w:rPr>
        <w:t>,«родной (чувашский) язык» для русскоязычных школ</w:t>
      </w:r>
      <w:r>
        <w:rPr>
          <w:bCs/>
        </w:rPr>
        <w:t>;</w:t>
      </w:r>
    </w:p>
    <w:p w:rsidR="003D7B83" w:rsidRDefault="003D7B83" w:rsidP="003D7B83">
      <w:pPr>
        <w:ind w:firstLine="708"/>
        <w:jc w:val="both"/>
        <w:rPr>
          <w:bCs/>
        </w:rPr>
      </w:pPr>
      <w:r>
        <w:rPr>
          <w:bCs/>
        </w:rPr>
        <w:t>2 день – 23 марта</w:t>
      </w:r>
      <w:r w:rsidR="00EF1F37">
        <w:rPr>
          <w:bCs/>
        </w:rPr>
        <w:t xml:space="preserve"> 201</w:t>
      </w:r>
      <w:r w:rsidR="0023011A" w:rsidRPr="0023011A">
        <w:rPr>
          <w:bCs/>
        </w:rPr>
        <w:t>9</w:t>
      </w:r>
      <w:r w:rsidR="00EF1F37">
        <w:rPr>
          <w:bCs/>
        </w:rPr>
        <w:t xml:space="preserve"> года</w:t>
      </w:r>
      <w:r>
        <w:rPr>
          <w:bCs/>
        </w:rPr>
        <w:t xml:space="preserve"> – на базе </w:t>
      </w:r>
      <w:r w:rsidR="0023011A">
        <w:rPr>
          <w:bCs/>
        </w:rPr>
        <w:t xml:space="preserve">БУ ЧР ДПО «Чувашский республиканский институт образования» Минобразования Чувашии </w:t>
      </w:r>
      <w:r>
        <w:rPr>
          <w:bCs/>
        </w:rPr>
        <w:t xml:space="preserve">– по </w:t>
      </w:r>
      <w:r w:rsidR="00EF1F37">
        <w:rPr>
          <w:bCs/>
        </w:rPr>
        <w:t xml:space="preserve">учебным </w:t>
      </w:r>
      <w:r>
        <w:rPr>
          <w:bCs/>
        </w:rPr>
        <w:t>предметам «математика», «русский язык», «литературное чтение», «окружающий мир».</w:t>
      </w:r>
    </w:p>
    <w:p w:rsidR="003D7B83" w:rsidRPr="009F2D8E" w:rsidRDefault="003D7B83" w:rsidP="003D7B83">
      <w:pPr>
        <w:jc w:val="both"/>
      </w:pPr>
      <w:r>
        <w:t xml:space="preserve">1.2. </w:t>
      </w:r>
      <w:r w:rsidRPr="009F2D8E">
        <w:t>В интеллектуальных играх принимают участие обучающиеся 4</w:t>
      </w:r>
      <w:r w:rsidR="00DB7E0F">
        <w:t>-х</w:t>
      </w:r>
      <w:r w:rsidRPr="009F2D8E">
        <w:t xml:space="preserve"> классов общеобразовательных организаций Чувашской Республики. </w:t>
      </w:r>
    </w:p>
    <w:p w:rsidR="003D7B83" w:rsidRPr="00B45AAD" w:rsidRDefault="003D7B83" w:rsidP="003D7B83">
      <w:pPr>
        <w:ind w:left="283"/>
        <w:jc w:val="both"/>
      </w:pPr>
      <w:r w:rsidRPr="009F2D8E">
        <w:tab/>
      </w:r>
    </w:p>
    <w:p w:rsidR="003D7B83" w:rsidRPr="00A22C79" w:rsidRDefault="003D7B83" w:rsidP="003D7B83">
      <w:pPr>
        <w:jc w:val="both"/>
      </w:pPr>
      <w:r>
        <w:rPr>
          <w:lang w:val="en-US"/>
        </w:rPr>
        <w:t>II</w:t>
      </w:r>
      <w:r>
        <w:t xml:space="preserve">. </w:t>
      </w:r>
      <w:r w:rsidRPr="009F2D8E">
        <w:t>Основные за</w:t>
      </w:r>
      <w:r w:rsidR="00A22C79">
        <w:t>дачи интеллектуальных игр</w:t>
      </w:r>
      <w:r w:rsidR="00A22C79" w:rsidRPr="00A22C79">
        <w:t>.</w:t>
      </w:r>
    </w:p>
    <w:p w:rsidR="003D7B83" w:rsidRPr="009F2D8E" w:rsidRDefault="003D7B83" w:rsidP="003D7B83">
      <w:pPr>
        <w:jc w:val="both"/>
      </w:pPr>
      <w:r>
        <w:t>2.</w:t>
      </w:r>
      <w:r w:rsidRPr="009F2D8E">
        <w:t xml:space="preserve">1. Выявление среди </w:t>
      </w:r>
      <w:r w:rsidR="00EF1F37" w:rsidRPr="00EF1F37">
        <w:t>обучающихся</w:t>
      </w:r>
      <w:r w:rsidRPr="009F2D8E">
        <w:t xml:space="preserve"> 4 классов детей с высокими интеллектуальными способностями и повышенной мотивацией к самостоятельной познавательной деятельности </w:t>
      </w:r>
      <w:r>
        <w:t>при</w:t>
      </w:r>
      <w:r w:rsidRPr="009F2D8E">
        <w:t xml:space="preserve"> обучени</w:t>
      </w:r>
      <w:r>
        <w:t>и</w:t>
      </w:r>
      <w:r w:rsidRPr="009F2D8E">
        <w:t xml:space="preserve"> в начальной школе по основным учебным </w:t>
      </w:r>
      <w:r w:rsidR="00EF1F37">
        <w:t>предметам.</w:t>
      </w:r>
    </w:p>
    <w:p w:rsidR="003D7B83" w:rsidRPr="009F2D8E" w:rsidRDefault="003D7B83" w:rsidP="003D7B83">
      <w:pPr>
        <w:jc w:val="both"/>
      </w:pPr>
      <w:r>
        <w:t>2.</w:t>
      </w:r>
      <w:r w:rsidRPr="009F2D8E">
        <w:t>2. Расширение возможностей развития индивидуальных способностей, улучшение условий социальной адаптации детей с высокими интеллектуальными способностями и повышенной мотивацией к самостоятельной познавательной деятельности.</w:t>
      </w:r>
    </w:p>
    <w:p w:rsidR="003D7B83" w:rsidRPr="009F2D8E" w:rsidRDefault="003D7B83" w:rsidP="003D7B83">
      <w:pPr>
        <w:jc w:val="both"/>
      </w:pPr>
      <w:r>
        <w:t>2.</w:t>
      </w:r>
      <w:r w:rsidRPr="009F2D8E">
        <w:t>3. Создание условий для поддержки детей с высокими интеллектуальными способностями и повышенной мотивацией к самостоятельной познавательной деятельности.</w:t>
      </w:r>
    </w:p>
    <w:p w:rsidR="003D7B83" w:rsidRDefault="003D7B83" w:rsidP="003D7B83">
      <w:pPr>
        <w:ind w:left="283"/>
        <w:jc w:val="both"/>
      </w:pPr>
      <w:r w:rsidRPr="009F2D8E">
        <w:tab/>
      </w:r>
    </w:p>
    <w:p w:rsidR="003D7B83" w:rsidRDefault="003D7B83" w:rsidP="003D7B83">
      <w:pPr>
        <w:jc w:val="both"/>
      </w:pPr>
      <w:r>
        <w:rPr>
          <w:lang w:val="en-US"/>
        </w:rPr>
        <w:t>I</w:t>
      </w:r>
      <w:r w:rsidRPr="009F2D8E">
        <w:t>II.  Порядок проведения интеллектуальны</w:t>
      </w:r>
      <w:r>
        <w:t>х игри условия участия.</w:t>
      </w:r>
    </w:p>
    <w:p w:rsidR="003D7B83" w:rsidRDefault="003D7B83" w:rsidP="00A22C79">
      <w:pPr>
        <w:jc w:val="both"/>
      </w:pPr>
      <w:r w:rsidRPr="00EF1F37">
        <w:t>3.1.</w:t>
      </w:r>
      <w:r w:rsidR="00EF1F37">
        <w:t>0</w:t>
      </w:r>
      <w:r w:rsidR="00D60E7D">
        <w:t>9</w:t>
      </w:r>
      <w:r>
        <w:t xml:space="preserve"> февраля 201</w:t>
      </w:r>
      <w:r w:rsidR="00D60E7D">
        <w:t>9года (</w:t>
      </w:r>
      <w:r w:rsidR="00EF1F37" w:rsidRPr="00C32A6C">
        <w:rPr>
          <w:b/>
        </w:rPr>
        <w:t>первый день</w:t>
      </w:r>
      <w:r w:rsidR="00EF1F37">
        <w:t xml:space="preserve"> интеллектуальных игр) </w:t>
      </w:r>
      <w:r>
        <w:t xml:space="preserve">на базе </w:t>
      </w:r>
      <w:r>
        <w:rPr>
          <w:bCs/>
        </w:rPr>
        <w:t xml:space="preserve">БУ ЧР ДПО «Чувашский республиканский институт образования» Минобразования Чувашии пройдут интеллектуальные состязания по </w:t>
      </w:r>
      <w:r w:rsidR="00C32A6C">
        <w:rPr>
          <w:bCs/>
        </w:rPr>
        <w:t xml:space="preserve">учебным </w:t>
      </w:r>
      <w:r>
        <w:rPr>
          <w:bCs/>
        </w:rPr>
        <w:t>предметам «родной (чувашский) язык», «родной (татарский) язык», «литературное чтение на родном (чувашском) языке», «литературное чтение на родном (татарском) языке»</w:t>
      </w:r>
      <w:r w:rsidR="00D60E7D">
        <w:rPr>
          <w:bCs/>
        </w:rPr>
        <w:t>, «родной (чувашский) язык» для русскоязычных школ.</w:t>
      </w:r>
    </w:p>
    <w:p w:rsidR="003D7B83" w:rsidRDefault="003D7B83" w:rsidP="003D7B83">
      <w:pPr>
        <w:ind w:firstLine="708"/>
        <w:jc w:val="both"/>
        <w:rPr>
          <w:bCs/>
        </w:rPr>
      </w:pPr>
      <w:r>
        <w:t xml:space="preserve">По </w:t>
      </w:r>
      <w:r w:rsidR="00C32A6C">
        <w:t xml:space="preserve">учебным </w:t>
      </w:r>
      <w:r>
        <w:t xml:space="preserve">предметам </w:t>
      </w:r>
      <w:r>
        <w:rPr>
          <w:bCs/>
        </w:rPr>
        <w:t>«родной (чувашский) язык»,«литературное чтение на родном (чувашском) языке» принимаются с каждого района по каждому предмету по</w:t>
      </w:r>
      <w:r w:rsidR="00D60E7D">
        <w:rPr>
          <w:bCs/>
        </w:rPr>
        <w:t xml:space="preserve"> три ученика, набравших наибольшее количество баллов </w:t>
      </w:r>
      <w:r>
        <w:rPr>
          <w:bCs/>
        </w:rPr>
        <w:t>на районном этапе интеллектуальных игр.</w:t>
      </w:r>
    </w:p>
    <w:p w:rsidR="00D60E7D" w:rsidRDefault="00D60E7D" w:rsidP="003D7B83">
      <w:pPr>
        <w:ind w:firstLine="708"/>
        <w:jc w:val="both"/>
        <w:rPr>
          <w:bCs/>
        </w:rPr>
      </w:pPr>
      <w:r>
        <w:rPr>
          <w:bCs/>
        </w:rPr>
        <w:t>По учебному предмету «родной (чувашский) язык» для русскоязычных школ</w:t>
      </w:r>
      <w:r w:rsidR="00E57CBC">
        <w:rPr>
          <w:bCs/>
        </w:rPr>
        <w:t xml:space="preserve"> принимаются по одному победителю с каждого района при наличии р</w:t>
      </w:r>
      <w:r w:rsidR="00A558E2">
        <w:rPr>
          <w:bCs/>
        </w:rPr>
        <w:t xml:space="preserve">усскоязычных школ,  г. Канаш, г. Шумерля – по 3 участника, г. Новочебоксарск – 5 участников, г. Чебоксары – 10 участников, </w:t>
      </w:r>
      <w:r w:rsidR="00A558E2">
        <w:t>набравших наибольшее количество баллов на муниципальном этапе интеллектуальных игр.</w:t>
      </w:r>
    </w:p>
    <w:p w:rsidR="003D7B83" w:rsidRDefault="003D7B83" w:rsidP="003D7B83">
      <w:pPr>
        <w:ind w:firstLine="708"/>
        <w:jc w:val="both"/>
      </w:pPr>
      <w:r>
        <w:rPr>
          <w:bCs/>
        </w:rPr>
        <w:t xml:space="preserve">По </w:t>
      </w:r>
      <w:r w:rsidR="00C32A6C">
        <w:rPr>
          <w:bCs/>
        </w:rPr>
        <w:t xml:space="preserve">учебным </w:t>
      </w:r>
      <w:r>
        <w:rPr>
          <w:bCs/>
        </w:rPr>
        <w:t>предметам «родной (татарский) язык»,«литературное чтение на родном (татарском) языке»</w:t>
      </w:r>
      <w:r>
        <w:t xml:space="preserve"> возможно участие по каждому предмету до десяти </w:t>
      </w:r>
      <w:r w:rsidR="00EF1F37">
        <w:t>учеников</w:t>
      </w:r>
      <w:r>
        <w:t>, набравших наибольшее количество баллов на районном этапе интеллектуальных игр.</w:t>
      </w:r>
    </w:p>
    <w:p w:rsidR="003D7B83" w:rsidRDefault="003D7B83" w:rsidP="003D7B83">
      <w:pPr>
        <w:ind w:firstLine="708"/>
        <w:jc w:val="both"/>
        <w:rPr>
          <w:rFonts w:eastAsia="Calibri"/>
          <w:lang w:eastAsia="en-US"/>
        </w:rPr>
      </w:pPr>
      <w:r w:rsidRPr="00BF4602">
        <w:t xml:space="preserve">Для участия в </w:t>
      </w:r>
      <w:r w:rsidRPr="00DE5A55">
        <w:rPr>
          <w:b/>
        </w:rPr>
        <w:t>первом дне</w:t>
      </w:r>
      <w:r w:rsidR="00366304">
        <w:rPr>
          <w:b/>
        </w:rPr>
        <w:t xml:space="preserve"> </w:t>
      </w:r>
      <w:r w:rsidRPr="00BF4602">
        <w:rPr>
          <w:bCs/>
        </w:rPr>
        <w:t>интеллектуальных игр</w:t>
      </w:r>
      <w:r w:rsidR="00366304">
        <w:rPr>
          <w:bCs/>
        </w:rPr>
        <w:t xml:space="preserve"> </w:t>
      </w:r>
      <w:r w:rsidRPr="00BF4602">
        <w:rPr>
          <w:rFonts w:eastAsia="Calibri"/>
          <w:lang w:eastAsia="en-US"/>
        </w:rPr>
        <w:t xml:space="preserve">необходимо </w:t>
      </w:r>
      <w:r w:rsidR="00A558E2">
        <w:rPr>
          <w:b/>
        </w:rPr>
        <w:t>до 01</w:t>
      </w:r>
      <w:r w:rsidR="00366304">
        <w:rPr>
          <w:b/>
        </w:rPr>
        <w:t xml:space="preserve"> </w:t>
      </w:r>
      <w:r w:rsidR="00A558E2">
        <w:rPr>
          <w:b/>
        </w:rPr>
        <w:t>февраля 2019</w:t>
      </w:r>
      <w:r w:rsidR="00366304">
        <w:rPr>
          <w:b/>
        </w:rPr>
        <w:t xml:space="preserve"> </w:t>
      </w:r>
      <w:r w:rsidRPr="003D7B41">
        <w:rPr>
          <w:b/>
        </w:rPr>
        <w:t>года</w:t>
      </w:r>
      <w:r w:rsidR="00366304">
        <w:rPr>
          <w:b/>
        </w:rPr>
        <w:t xml:space="preserve"> </w:t>
      </w:r>
      <w:r>
        <w:rPr>
          <w:rFonts w:eastAsia="Calibri"/>
          <w:lang w:eastAsia="en-US"/>
        </w:rPr>
        <w:t>подать:</w:t>
      </w:r>
    </w:p>
    <w:p w:rsidR="003D7B83" w:rsidRPr="003F49A2" w:rsidRDefault="003D7B83" w:rsidP="00892674">
      <w:pPr>
        <w:ind w:firstLine="708"/>
        <w:jc w:val="both"/>
      </w:pPr>
      <w:r>
        <w:rPr>
          <w:rFonts w:eastAsia="Calibri"/>
          <w:lang w:eastAsia="en-US"/>
        </w:rPr>
        <w:lastRenderedPageBreak/>
        <w:t xml:space="preserve">1) </w:t>
      </w:r>
      <w:r w:rsidRPr="003F49A2">
        <w:rPr>
          <w:bCs/>
        </w:rPr>
        <w:t xml:space="preserve">заявку на участие, согласованную с районным (городским) отделом </w:t>
      </w:r>
      <w:r>
        <w:rPr>
          <w:bCs/>
        </w:rPr>
        <w:t>образования</w:t>
      </w:r>
      <w:r w:rsidR="00C32A6C" w:rsidRPr="003F49A2">
        <w:t>(</w:t>
      </w:r>
      <w:r w:rsidR="007101CD">
        <w:t>п</w:t>
      </w:r>
      <w:r w:rsidR="00C32A6C" w:rsidRPr="003F49A2">
        <w:t xml:space="preserve">риложение </w:t>
      </w:r>
      <w:r w:rsidR="00C32A6C">
        <w:t>1.1.</w:t>
      </w:r>
      <w:r w:rsidR="00F90E6C">
        <w:t>);</w:t>
      </w:r>
    </w:p>
    <w:p w:rsidR="003D7B83" w:rsidRPr="003F49A2" w:rsidRDefault="003D7B83" w:rsidP="00892674">
      <w:pPr>
        <w:ind w:firstLine="708"/>
        <w:jc w:val="both"/>
      </w:pPr>
      <w:r>
        <w:t xml:space="preserve">2) </w:t>
      </w:r>
      <w:r w:rsidRPr="003F49A2">
        <w:t xml:space="preserve">копию </w:t>
      </w:r>
      <w:r w:rsidR="00F90E6C">
        <w:rPr>
          <w:rFonts w:eastAsia="Calibri"/>
          <w:lang w:eastAsia="en-US"/>
        </w:rPr>
        <w:t xml:space="preserve">квитанции об оплате </w:t>
      </w:r>
      <w:proofErr w:type="spellStart"/>
      <w:r w:rsidR="00F90E6C">
        <w:rPr>
          <w:rFonts w:eastAsia="Calibri"/>
          <w:lang w:eastAsia="en-US"/>
        </w:rPr>
        <w:t>оргвзноса</w:t>
      </w:r>
      <w:proofErr w:type="spellEnd"/>
      <w:r w:rsidR="00186167">
        <w:rPr>
          <w:rFonts w:eastAsia="Calibri"/>
          <w:lang w:eastAsia="en-US"/>
        </w:rPr>
        <w:t xml:space="preserve"> в сумме 300 рублей на одного участника</w:t>
      </w:r>
      <w:r w:rsidR="006B19DF">
        <w:rPr>
          <w:rFonts w:eastAsia="Calibri"/>
          <w:lang w:eastAsia="en-US"/>
        </w:rPr>
        <w:t xml:space="preserve"> (приложение 1.2.)</w:t>
      </w:r>
    </w:p>
    <w:p w:rsidR="003D7B83" w:rsidRPr="00BF4602" w:rsidRDefault="003D7B83" w:rsidP="003D7B83">
      <w:pPr>
        <w:jc w:val="both"/>
      </w:pPr>
      <w:r w:rsidRPr="00BF4602">
        <w:t xml:space="preserve">в оргкомитет (кафедра начального образования </w:t>
      </w:r>
      <w:r w:rsidR="00EF1F37" w:rsidRPr="00EF1F37">
        <w:t xml:space="preserve">БУ ЧР ДПО </w:t>
      </w:r>
      <w:r w:rsidRPr="00BF4602">
        <w:t xml:space="preserve">«Чувашский республиканский институт образования» Минобразования Чувашии, </w:t>
      </w:r>
      <w:proofErr w:type="spellStart"/>
      <w:r w:rsidRPr="00BF4602">
        <w:rPr>
          <w:bCs/>
        </w:rPr>
        <w:t>каб</w:t>
      </w:r>
      <w:proofErr w:type="spellEnd"/>
      <w:r w:rsidRPr="00BF4602">
        <w:rPr>
          <w:bCs/>
        </w:rPr>
        <w:t>. №</w:t>
      </w:r>
      <w:r>
        <w:rPr>
          <w:bCs/>
        </w:rPr>
        <w:t>304</w:t>
      </w:r>
      <w:r w:rsidRPr="00BF4602">
        <w:rPr>
          <w:bCs/>
        </w:rPr>
        <w:t xml:space="preserve">), тел. </w:t>
      </w:r>
      <w:r w:rsidRPr="00EF1F37">
        <w:rPr>
          <w:bCs/>
        </w:rPr>
        <w:t xml:space="preserve">(8352) </w:t>
      </w:r>
      <w:r w:rsidR="00EF1F37" w:rsidRPr="00EF1F37">
        <w:rPr>
          <w:bCs/>
        </w:rPr>
        <w:t>45-07-44</w:t>
      </w:r>
      <w:r w:rsidRPr="00BF4602">
        <w:t xml:space="preserve">или по электронной почте: </w:t>
      </w:r>
      <w:hyperlink r:id="rId5" w:history="1">
        <w:r w:rsidRPr="00BF4602">
          <w:rPr>
            <w:rStyle w:val="a5"/>
            <w:lang w:val="en-US"/>
          </w:rPr>
          <w:t>chrio</w:t>
        </w:r>
        <w:r w:rsidRPr="00BF4602">
          <w:rPr>
            <w:rStyle w:val="a5"/>
          </w:rPr>
          <w:t>2@</w:t>
        </w:r>
        <w:r w:rsidRPr="00BF4602">
          <w:rPr>
            <w:rStyle w:val="a5"/>
            <w:lang w:val="en-US"/>
          </w:rPr>
          <w:t>cap</w:t>
        </w:r>
        <w:r w:rsidRPr="00BF4602">
          <w:rPr>
            <w:rStyle w:val="a5"/>
          </w:rPr>
          <w:t>.</w:t>
        </w:r>
        <w:r w:rsidRPr="00BF4602">
          <w:rPr>
            <w:rStyle w:val="a5"/>
            <w:lang w:val="en-US"/>
          </w:rPr>
          <w:t>ru</w:t>
        </w:r>
      </w:hyperlink>
      <w:r w:rsidRPr="00BF4602">
        <w:rPr>
          <w:b/>
          <w:bCs/>
        </w:rPr>
        <w:t>.</w:t>
      </w:r>
      <w:r w:rsidRPr="00BF4602">
        <w:t xml:space="preserve"> В заявке </w:t>
      </w:r>
      <w:r w:rsidRPr="00BF4602">
        <w:rPr>
          <w:b/>
          <w:i/>
        </w:rPr>
        <w:t>обязательно</w:t>
      </w:r>
      <w:r w:rsidRPr="00BF4602">
        <w:t xml:space="preserve"> наличие отметки о состоянии здоровья участника (к участию в инте</w:t>
      </w:r>
      <w:r w:rsidR="005F574C">
        <w:t>ллектуальных играх допускаются обучающиеся</w:t>
      </w:r>
      <w:r w:rsidRPr="00BF4602">
        <w:t xml:space="preserve"> без риска для</w:t>
      </w:r>
      <w:r w:rsidR="00EF1F37">
        <w:t xml:space="preserve"> своего и окружающих здоровья) и отметки о наличии согласия родителей </w:t>
      </w:r>
      <w:r w:rsidR="00EF1F37" w:rsidRPr="00EF1F37">
        <w:t>на обработку персональных данных</w:t>
      </w:r>
      <w:r w:rsidR="005F574C">
        <w:t>.</w:t>
      </w:r>
    </w:p>
    <w:p w:rsidR="003D7B83" w:rsidRDefault="003D7B83" w:rsidP="003D7B83">
      <w:pPr>
        <w:jc w:val="both"/>
      </w:pPr>
    </w:p>
    <w:p w:rsidR="003D7B83" w:rsidRDefault="003D7B83" w:rsidP="003D7B83">
      <w:pPr>
        <w:jc w:val="both"/>
        <w:rPr>
          <w:bCs/>
        </w:rPr>
      </w:pPr>
      <w:r w:rsidRPr="00F90E6C">
        <w:rPr>
          <w:bCs/>
        </w:rPr>
        <w:t>3.2.</w:t>
      </w:r>
      <w:r>
        <w:rPr>
          <w:bCs/>
        </w:rPr>
        <w:t xml:space="preserve"> 23 марта 201</w:t>
      </w:r>
      <w:r w:rsidR="00A558E2">
        <w:rPr>
          <w:bCs/>
        </w:rPr>
        <w:t>9</w:t>
      </w:r>
      <w:r>
        <w:rPr>
          <w:bCs/>
        </w:rPr>
        <w:t xml:space="preserve"> года </w:t>
      </w:r>
      <w:r w:rsidR="005F574C">
        <w:rPr>
          <w:bCs/>
        </w:rPr>
        <w:t>(</w:t>
      </w:r>
      <w:r w:rsidR="005F574C" w:rsidRPr="00C32A6C">
        <w:rPr>
          <w:b/>
          <w:bCs/>
        </w:rPr>
        <w:t>второй день</w:t>
      </w:r>
      <w:r w:rsidR="005F574C">
        <w:rPr>
          <w:bCs/>
        </w:rPr>
        <w:t xml:space="preserve"> интеллектуальных игр) на базе </w:t>
      </w:r>
      <w:r w:rsidR="00A558E2">
        <w:rPr>
          <w:bCs/>
        </w:rPr>
        <w:t xml:space="preserve">БУ ЧР ДПО «Чувашский республиканский институт образования» Минобразования Чувашии </w:t>
      </w:r>
      <w:r>
        <w:rPr>
          <w:bCs/>
        </w:rPr>
        <w:t xml:space="preserve">пройдут интеллектуальные состязания по </w:t>
      </w:r>
      <w:r w:rsidR="005F574C">
        <w:rPr>
          <w:bCs/>
        </w:rPr>
        <w:t xml:space="preserve">учебным </w:t>
      </w:r>
      <w:r>
        <w:rPr>
          <w:bCs/>
        </w:rPr>
        <w:t>предметам «математика», «русский язык», «литературное чтение», «окружающий мир».</w:t>
      </w:r>
    </w:p>
    <w:p w:rsidR="003D7B83" w:rsidRDefault="003D7B83" w:rsidP="00C32A6C">
      <w:pPr>
        <w:ind w:firstLine="283"/>
        <w:jc w:val="both"/>
        <w:rPr>
          <w:bCs/>
        </w:rPr>
      </w:pPr>
      <w:r>
        <w:t xml:space="preserve">По </w:t>
      </w:r>
      <w:r w:rsidR="005F574C">
        <w:t xml:space="preserve">учебным </w:t>
      </w:r>
      <w:r>
        <w:t xml:space="preserve">предметам </w:t>
      </w:r>
      <w:r>
        <w:rPr>
          <w:bCs/>
        </w:rPr>
        <w:t>«математика», «русский язык», «литературное чтение», «окружающий мир» с каждого района (города) принимается по одному победителю районных (городских) интеллек</w:t>
      </w:r>
      <w:r w:rsidR="005F574C">
        <w:rPr>
          <w:bCs/>
        </w:rPr>
        <w:t>туальных игр, г.</w:t>
      </w:r>
      <w:r>
        <w:rPr>
          <w:bCs/>
        </w:rPr>
        <w:t xml:space="preserve">Новочебоксарск – по </w:t>
      </w:r>
      <w:r w:rsidR="00A558E2">
        <w:rPr>
          <w:bCs/>
        </w:rPr>
        <w:t>4</w:t>
      </w:r>
      <w:r w:rsidR="005F574C">
        <w:rPr>
          <w:bCs/>
        </w:rPr>
        <w:t>человека, г.</w:t>
      </w:r>
      <w:r>
        <w:rPr>
          <w:bCs/>
        </w:rPr>
        <w:t>Чебоксары – по 1</w:t>
      </w:r>
      <w:r w:rsidR="000948B2">
        <w:rPr>
          <w:bCs/>
        </w:rPr>
        <w:t>5</w:t>
      </w:r>
      <w:r w:rsidR="005F574C">
        <w:rPr>
          <w:bCs/>
        </w:rPr>
        <w:t>человек п</w:t>
      </w:r>
      <w:r>
        <w:rPr>
          <w:bCs/>
        </w:rPr>
        <w:t>о каждому предмету, набравших наибольшее количество баллов на городских интеллектуальных играх младших школьников.</w:t>
      </w:r>
    </w:p>
    <w:p w:rsidR="003D7B83" w:rsidRDefault="003D7B83" w:rsidP="00C32A6C">
      <w:pPr>
        <w:ind w:firstLine="283"/>
        <w:jc w:val="both"/>
        <w:rPr>
          <w:rFonts w:eastAsia="Calibri"/>
          <w:lang w:eastAsia="en-US"/>
        </w:rPr>
      </w:pPr>
      <w:r w:rsidRPr="00BF4602">
        <w:t xml:space="preserve">Для участия </w:t>
      </w:r>
      <w:r w:rsidRPr="003F49A2">
        <w:rPr>
          <w:b/>
        </w:rPr>
        <w:t>во втором</w:t>
      </w:r>
      <w:r w:rsidR="00366304">
        <w:rPr>
          <w:b/>
        </w:rPr>
        <w:t xml:space="preserve"> </w:t>
      </w:r>
      <w:r w:rsidRPr="00DE5A55">
        <w:rPr>
          <w:b/>
        </w:rPr>
        <w:t>дне</w:t>
      </w:r>
      <w:r w:rsidR="00366304">
        <w:rPr>
          <w:b/>
        </w:rPr>
        <w:t xml:space="preserve"> </w:t>
      </w:r>
      <w:r w:rsidRPr="00BF4602">
        <w:rPr>
          <w:bCs/>
        </w:rPr>
        <w:t>интеллектуальных игр</w:t>
      </w:r>
      <w:r w:rsidR="00366304">
        <w:rPr>
          <w:bCs/>
        </w:rPr>
        <w:t xml:space="preserve"> </w:t>
      </w:r>
      <w:r w:rsidRPr="00BF4602">
        <w:rPr>
          <w:rFonts w:eastAsia="Calibri"/>
          <w:lang w:eastAsia="en-US"/>
        </w:rPr>
        <w:t xml:space="preserve">необходимо </w:t>
      </w:r>
      <w:r w:rsidRPr="003D7B41">
        <w:rPr>
          <w:b/>
        </w:rPr>
        <w:t xml:space="preserve">до </w:t>
      </w:r>
      <w:r w:rsidR="00C32A6C">
        <w:rPr>
          <w:b/>
        </w:rPr>
        <w:t>0</w:t>
      </w:r>
      <w:r w:rsidR="00A558E2">
        <w:rPr>
          <w:b/>
        </w:rPr>
        <w:t>7</w:t>
      </w:r>
      <w:r w:rsidR="00C32A6C">
        <w:rPr>
          <w:b/>
        </w:rPr>
        <w:t xml:space="preserve"> марта 201</w:t>
      </w:r>
      <w:r w:rsidR="007101CD">
        <w:rPr>
          <w:b/>
        </w:rPr>
        <w:t>9</w:t>
      </w:r>
      <w:r w:rsidR="00366304">
        <w:rPr>
          <w:b/>
        </w:rPr>
        <w:t xml:space="preserve"> </w:t>
      </w:r>
      <w:r w:rsidRPr="003D7B41">
        <w:rPr>
          <w:b/>
        </w:rPr>
        <w:t>года</w:t>
      </w:r>
      <w:r w:rsidR="00366304">
        <w:rPr>
          <w:b/>
        </w:rPr>
        <w:t xml:space="preserve"> </w:t>
      </w:r>
      <w:r>
        <w:rPr>
          <w:rFonts w:eastAsia="Calibri"/>
          <w:lang w:eastAsia="en-US"/>
        </w:rPr>
        <w:t>подать:</w:t>
      </w:r>
    </w:p>
    <w:p w:rsidR="003D7B83" w:rsidRDefault="003D7B83" w:rsidP="00892674">
      <w:pPr>
        <w:pStyle w:val="a6"/>
        <w:numPr>
          <w:ilvl w:val="0"/>
          <w:numId w:val="7"/>
        </w:numPr>
        <w:jc w:val="both"/>
      </w:pPr>
      <w:r w:rsidRPr="00892674">
        <w:rPr>
          <w:bCs/>
        </w:rPr>
        <w:t xml:space="preserve">заявку на участие, согласованную с районным (городским) отделом образования </w:t>
      </w:r>
      <w:r w:rsidR="007101CD">
        <w:t>(п</w:t>
      </w:r>
      <w:r w:rsidRPr="003F49A2">
        <w:t xml:space="preserve">риложение </w:t>
      </w:r>
      <w:r w:rsidR="00C32A6C">
        <w:t>1.1.</w:t>
      </w:r>
      <w:r w:rsidR="00F90E6C">
        <w:t>);</w:t>
      </w:r>
    </w:p>
    <w:p w:rsidR="00892674" w:rsidRPr="00F90E6C" w:rsidRDefault="00892674" w:rsidP="00892674">
      <w:pPr>
        <w:pStyle w:val="a6"/>
        <w:numPr>
          <w:ilvl w:val="0"/>
          <w:numId w:val="7"/>
        </w:numPr>
        <w:jc w:val="both"/>
      </w:pPr>
      <w:r w:rsidRPr="003F49A2">
        <w:t xml:space="preserve">копию </w:t>
      </w:r>
      <w:r w:rsidRPr="00E80BDF">
        <w:rPr>
          <w:rFonts w:eastAsia="Calibri"/>
          <w:lang w:eastAsia="en-US"/>
        </w:rPr>
        <w:t xml:space="preserve">квитанции об оплате </w:t>
      </w:r>
      <w:proofErr w:type="spellStart"/>
      <w:r w:rsidRPr="00E80BDF">
        <w:rPr>
          <w:rFonts w:eastAsia="Calibri"/>
          <w:lang w:eastAsia="en-US"/>
        </w:rPr>
        <w:t>оргвзноса</w:t>
      </w:r>
      <w:proofErr w:type="spellEnd"/>
      <w:r w:rsidRPr="00E80BDF">
        <w:rPr>
          <w:rFonts w:eastAsia="Calibri"/>
          <w:lang w:eastAsia="en-US"/>
        </w:rPr>
        <w:t xml:space="preserve"> в сумме 300 рублей на одного участника</w:t>
      </w:r>
      <w:r w:rsidR="00E80BDF" w:rsidRPr="00E80BDF">
        <w:rPr>
          <w:rFonts w:eastAsia="Calibri"/>
          <w:lang w:eastAsia="en-US"/>
        </w:rPr>
        <w:t xml:space="preserve"> </w:t>
      </w:r>
      <w:r w:rsidR="006B19DF" w:rsidRPr="00E80BDF">
        <w:rPr>
          <w:rFonts w:eastAsia="Calibri"/>
          <w:lang w:eastAsia="en-US"/>
        </w:rPr>
        <w:t>(приложение 1.2.)</w:t>
      </w:r>
      <w:r w:rsidR="00E80BDF">
        <w:rPr>
          <w:rFonts w:eastAsia="Calibri"/>
          <w:lang w:eastAsia="en-US"/>
        </w:rPr>
        <w:t xml:space="preserve"> </w:t>
      </w:r>
      <w:r w:rsidRPr="00BF4602">
        <w:t xml:space="preserve">в оргкомитет (кафедра начального образования </w:t>
      </w:r>
      <w:r w:rsidRPr="00F90E6C">
        <w:t xml:space="preserve">БУ ЧР ДПО </w:t>
      </w:r>
      <w:r w:rsidRPr="00BF4602">
        <w:t xml:space="preserve">«Чувашский республиканский институт образования» Минобразования Чувашии, </w:t>
      </w:r>
      <w:proofErr w:type="spellStart"/>
      <w:r w:rsidRPr="00E80BDF">
        <w:rPr>
          <w:bCs/>
        </w:rPr>
        <w:t>каб</w:t>
      </w:r>
      <w:proofErr w:type="spellEnd"/>
      <w:r w:rsidRPr="00E80BDF">
        <w:rPr>
          <w:bCs/>
        </w:rPr>
        <w:t>. №304), тел. (8352) 45-07-44</w:t>
      </w:r>
      <w:r w:rsidR="00E80BDF" w:rsidRPr="00E80BDF">
        <w:rPr>
          <w:bCs/>
        </w:rPr>
        <w:t xml:space="preserve"> </w:t>
      </w:r>
      <w:r w:rsidRPr="00BF4602">
        <w:t xml:space="preserve">или по электронной почте: </w:t>
      </w:r>
      <w:hyperlink r:id="rId6" w:history="1">
        <w:r w:rsidRPr="00E80BDF">
          <w:rPr>
            <w:rStyle w:val="a5"/>
            <w:lang w:val="en-US"/>
          </w:rPr>
          <w:t>chrio</w:t>
        </w:r>
        <w:r w:rsidRPr="00BF4602">
          <w:rPr>
            <w:rStyle w:val="a5"/>
          </w:rPr>
          <w:t>2@</w:t>
        </w:r>
        <w:r w:rsidRPr="00E80BDF">
          <w:rPr>
            <w:rStyle w:val="a5"/>
            <w:lang w:val="en-US"/>
          </w:rPr>
          <w:t>cap</w:t>
        </w:r>
        <w:r w:rsidRPr="00BF4602">
          <w:rPr>
            <w:rStyle w:val="a5"/>
          </w:rPr>
          <w:t>.</w:t>
        </w:r>
        <w:r w:rsidRPr="00E80BDF">
          <w:rPr>
            <w:rStyle w:val="a5"/>
            <w:lang w:val="en-US"/>
          </w:rPr>
          <w:t>ru</w:t>
        </w:r>
      </w:hyperlink>
      <w:r w:rsidRPr="00E80BDF">
        <w:rPr>
          <w:b/>
          <w:bCs/>
        </w:rPr>
        <w:t>.</w:t>
      </w:r>
      <w:r w:rsidRPr="00BF4602">
        <w:t xml:space="preserve"> В заявке </w:t>
      </w:r>
      <w:r w:rsidRPr="00E80BDF">
        <w:rPr>
          <w:b/>
          <w:i/>
        </w:rPr>
        <w:t>обязательно</w:t>
      </w:r>
      <w:r w:rsidRPr="00BF4602">
        <w:t xml:space="preserve"> наличие отметки о состоянии здоровья участника (к участию в интеллектуальных играх допускаются </w:t>
      </w:r>
      <w:r>
        <w:t>обучающиеся</w:t>
      </w:r>
      <w:r w:rsidRPr="00BF4602">
        <w:t xml:space="preserve"> без риска для</w:t>
      </w:r>
      <w:r>
        <w:t xml:space="preserve"> своего и окружающих здоровья) </w:t>
      </w:r>
      <w:r w:rsidRPr="00F90E6C">
        <w:t>и отметки о наличии согласия родителей на обработку персональных данных.</w:t>
      </w:r>
    </w:p>
    <w:p w:rsidR="00892674" w:rsidRDefault="00892674" w:rsidP="003D7B83">
      <w:pPr>
        <w:jc w:val="both"/>
        <w:rPr>
          <w:rFonts w:eastAsia="Calibri"/>
          <w:lang w:eastAsia="en-US"/>
        </w:rPr>
      </w:pPr>
    </w:p>
    <w:p w:rsidR="003D7B83" w:rsidRDefault="003D7B83" w:rsidP="003D7B83">
      <w:pPr>
        <w:jc w:val="both"/>
        <w:rPr>
          <w:bCs/>
          <w:color w:val="000000"/>
        </w:rPr>
      </w:pPr>
      <w:r>
        <w:rPr>
          <w:rFonts w:eastAsia="Calibri"/>
          <w:lang w:val="en-US" w:eastAsia="en-US"/>
        </w:rPr>
        <w:t>I</w:t>
      </w:r>
      <w:r w:rsidR="004B54B1">
        <w:rPr>
          <w:rFonts w:eastAsia="Calibri"/>
          <w:lang w:val="en-US" w:eastAsia="en-US"/>
        </w:rPr>
        <w:t>V</w:t>
      </w:r>
      <w:r>
        <w:rPr>
          <w:rFonts w:eastAsia="Calibri"/>
          <w:lang w:eastAsia="en-US"/>
        </w:rPr>
        <w:t>.</w:t>
      </w:r>
      <w:r w:rsidRPr="009F2D8E">
        <w:tab/>
      </w:r>
      <w:r w:rsidRPr="00B45AAD">
        <w:rPr>
          <w:bCs/>
          <w:color w:val="000000"/>
        </w:rPr>
        <w:t xml:space="preserve">Подведение итогов </w:t>
      </w:r>
      <w:r w:rsidRPr="00B45AAD">
        <w:rPr>
          <w:bCs/>
        </w:rPr>
        <w:t>интеллектуальных игр</w:t>
      </w:r>
      <w:r w:rsidRPr="00B45AAD">
        <w:rPr>
          <w:bCs/>
          <w:color w:val="000000"/>
        </w:rPr>
        <w:t xml:space="preserve"> и награждение победителей</w:t>
      </w:r>
      <w:r w:rsidR="00F90E6C">
        <w:rPr>
          <w:bCs/>
          <w:color w:val="000000"/>
        </w:rPr>
        <w:t xml:space="preserve"> и призеров.</w:t>
      </w:r>
    </w:p>
    <w:p w:rsidR="003D7B83" w:rsidRPr="00B45AAD" w:rsidRDefault="003D7B83" w:rsidP="003D7B83">
      <w:pPr>
        <w:jc w:val="both"/>
        <w:rPr>
          <w:bCs/>
          <w:color w:val="000000"/>
        </w:rPr>
      </w:pPr>
      <w:r>
        <w:t>4.</w:t>
      </w:r>
      <w:r w:rsidRPr="00BF4602">
        <w:t xml:space="preserve">1. Победители и призеры </w:t>
      </w:r>
      <w:r w:rsidRPr="00BF4602">
        <w:rPr>
          <w:bCs/>
        </w:rPr>
        <w:t>интеллектуальных игр</w:t>
      </w:r>
      <w:r w:rsidRPr="00BF4602">
        <w:t>, занявшие I, II, III места по предметам</w:t>
      </w:r>
      <w:r w:rsidR="00A42119">
        <w:t>,</w:t>
      </w:r>
      <w:r w:rsidRPr="00BF4602">
        <w:t xml:space="preserve"> получают дипломы </w:t>
      </w:r>
      <w:r w:rsidR="00F90E6C">
        <w:t>БУ ЧР ДПО</w:t>
      </w:r>
      <w:r w:rsidRPr="00BF4602">
        <w:t xml:space="preserve"> «Чувашский республиканский институт образования» Минобразования Чувашии</w:t>
      </w:r>
      <w:r w:rsidRPr="00BF4602">
        <w:rPr>
          <w:color w:val="000000"/>
        </w:rPr>
        <w:t>.</w:t>
      </w:r>
    </w:p>
    <w:p w:rsidR="003D7B83" w:rsidRPr="00BF4602" w:rsidRDefault="003D7B83" w:rsidP="003D7B83">
      <w:pPr>
        <w:jc w:val="both"/>
      </w:pPr>
      <w:r>
        <w:t>4.</w:t>
      </w:r>
      <w:r w:rsidRPr="00BF4602">
        <w:t xml:space="preserve">2. Все участники </w:t>
      </w:r>
      <w:r w:rsidRPr="00BF4602">
        <w:rPr>
          <w:bCs/>
        </w:rPr>
        <w:t>интеллектуальных игр</w:t>
      </w:r>
      <w:r w:rsidRPr="00BF4602">
        <w:t xml:space="preserve"> получают именной сертификат участника.</w:t>
      </w:r>
    </w:p>
    <w:p w:rsidR="003D7B83" w:rsidRPr="00BF4602" w:rsidRDefault="003D7B83" w:rsidP="003D7B83">
      <w:pPr>
        <w:jc w:val="both"/>
      </w:pPr>
      <w:r>
        <w:rPr>
          <w:color w:val="000000"/>
        </w:rPr>
        <w:t>4.</w:t>
      </w:r>
      <w:r w:rsidRPr="00BF4602">
        <w:rPr>
          <w:color w:val="000000"/>
        </w:rPr>
        <w:t xml:space="preserve">3. </w:t>
      </w:r>
      <w:r>
        <w:rPr>
          <w:color w:val="000000"/>
        </w:rPr>
        <w:t xml:space="preserve">Результаты </w:t>
      </w:r>
      <w:r w:rsidRPr="009F2D8E">
        <w:t>XX</w:t>
      </w:r>
      <w:r w:rsidR="007101CD">
        <w:rPr>
          <w:lang w:val="en-US"/>
        </w:rPr>
        <w:t>IV</w:t>
      </w:r>
      <w:r w:rsidRPr="009F2D8E">
        <w:t xml:space="preserve"> Республиканских интеллектуальных игр младших школьников</w:t>
      </w:r>
      <w:r w:rsidR="00E80BDF">
        <w:t xml:space="preserve"> </w:t>
      </w:r>
      <w:r w:rsidRPr="00BF4602">
        <w:rPr>
          <w:color w:val="000000"/>
        </w:rPr>
        <w:t xml:space="preserve">публикуются на сайте </w:t>
      </w:r>
      <w:r w:rsidR="00F90E6C">
        <w:rPr>
          <w:color w:val="000000"/>
        </w:rPr>
        <w:t xml:space="preserve">БУ ЧР ДПО </w:t>
      </w:r>
      <w:r w:rsidRPr="00BF4602">
        <w:rPr>
          <w:color w:val="000000"/>
        </w:rPr>
        <w:t>«Чувашский республиканский институт образования» Минобразования Чувашии:  </w:t>
      </w:r>
      <w:hyperlink r:id="rId7" w:history="1">
        <w:r w:rsidRPr="00BF4602">
          <w:rPr>
            <w:color w:val="0000FF"/>
            <w:u w:val="single"/>
            <w:lang w:val="en-US"/>
          </w:rPr>
          <w:t>www</w:t>
        </w:r>
        <w:r w:rsidRPr="00BF4602">
          <w:rPr>
            <w:color w:val="0000FF"/>
            <w:u w:val="single"/>
          </w:rPr>
          <w:t>.</w:t>
        </w:r>
        <w:proofErr w:type="spellStart"/>
        <w:r w:rsidRPr="00BF4602">
          <w:rPr>
            <w:color w:val="0000FF"/>
            <w:u w:val="single"/>
            <w:lang w:val="en-US"/>
          </w:rPr>
          <w:t>chrio</w:t>
        </w:r>
        <w:proofErr w:type="spellEnd"/>
        <w:r w:rsidRPr="00BF4602">
          <w:rPr>
            <w:color w:val="0000FF"/>
            <w:u w:val="single"/>
          </w:rPr>
          <w:t>.</w:t>
        </w:r>
        <w:r w:rsidRPr="00BF4602">
          <w:rPr>
            <w:color w:val="0000FF"/>
            <w:u w:val="single"/>
            <w:lang w:val="en-US"/>
          </w:rPr>
          <w:t>cap</w:t>
        </w:r>
        <w:r w:rsidRPr="00BF4602">
          <w:rPr>
            <w:color w:val="0000FF"/>
            <w:u w:val="single"/>
          </w:rPr>
          <w:t>.</w:t>
        </w:r>
        <w:proofErr w:type="spellStart"/>
        <w:r w:rsidRPr="00BF4602">
          <w:rPr>
            <w:color w:val="0000FF"/>
            <w:u w:val="single"/>
            <w:lang w:val="en-US"/>
          </w:rPr>
          <w:t>ru</w:t>
        </w:r>
        <w:proofErr w:type="spellEnd"/>
      </w:hyperlink>
    </w:p>
    <w:p w:rsidR="003D7B83" w:rsidRPr="00BF4602" w:rsidRDefault="003D7B83" w:rsidP="003D7B83">
      <w:pPr>
        <w:jc w:val="both"/>
      </w:pPr>
    </w:p>
    <w:p w:rsidR="003D7B83" w:rsidRPr="009F2D8E" w:rsidRDefault="003D7B83" w:rsidP="003D7B83">
      <w:pPr>
        <w:ind w:left="283"/>
        <w:jc w:val="both"/>
      </w:pPr>
    </w:p>
    <w:p w:rsidR="003D7B83" w:rsidRPr="009F2D8E" w:rsidRDefault="003D7B83" w:rsidP="003D7B83">
      <w:pPr>
        <w:ind w:left="283"/>
        <w:jc w:val="both"/>
      </w:pPr>
    </w:p>
    <w:p w:rsidR="003D7B83" w:rsidRDefault="003D7B83" w:rsidP="003D7B83">
      <w:pPr>
        <w:ind w:left="283"/>
        <w:jc w:val="right"/>
      </w:pPr>
    </w:p>
    <w:p w:rsidR="003D7B83" w:rsidRDefault="003D7B83" w:rsidP="003D7B83">
      <w:pPr>
        <w:ind w:left="283"/>
        <w:jc w:val="right"/>
      </w:pPr>
    </w:p>
    <w:p w:rsidR="003D7B83" w:rsidRDefault="003D7B83" w:rsidP="003D7B83">
      <w:pPr>
        <w:ind w:left="283"/>
        <w:jc w:val="right"/>
      </w:pPr>
    </w:p>
    <w:p w:rsidR="00116590" w:rsidRDefault="00116590" w:rsidP="003D7B83">
      <w:pPr>
        <w:ind w:left="283"/>
        <w:jc w:val="right"/>
      </w:pPr>
    </w:p>
    <w:p w:rsidR="00116590" w:rsidRDefault="00116590" w:rsidP="003D7B83">
      <w:pPr>
        <w:ind w:left="283"/>
        <w:jc w:val="right"/>
      </w:pPr>
    </w:p>
    <w:p w:rsidR="003D7B83" w:rsidRDefault="003D7B83" w:rsidP="003D7B83">
      <w:pPr>
        <w:ind w:left="283"/>
        <w:jc w:val="right"/>
      </w:pPr>
    </w:p>
    <w:p w:rsidR="003D7B83" w:rsidRDefault="003D7B83" w:rsidP="003D7B83">
      <w:pPr>
        <w:ind w:left="283"/>
        <w:jc w:val="right"/>
      </w:pPr>
    </w:p>
    <w:p w:rsidR="00E80BDF" w:rsidRDefault="00E80BDF" w:rsidP="00C50600">
      <w:pPr>
        <w:ind w:left="5664" w:firstLine="360"/>
        <w:rPr>
          <w:color w:val="000000"/>
        </w:rPr>
      </w:pPr>
      <w:bookmarkStart w:id="0" w:name="_GoBack"/>
      <w:bookmarkEnd w:id="0"/>
    </w:p>
    <w:p w:rsidR="005D5F20" w:rsidRDefault="00186167" w:rsidP="00C50600">
      <w:pPr>
        <w:ind w:left="5664" w:firstLine="360"/>
        <w:rPr>
          <w:color w:val="000000"/>
        </w:rPr>
      </w:pPr>
      <w:r>
        <w:rPr>
          <w:color w:val="000000"/>
        </w:rPr>
        <w:lastRenderedPageBreak/>
        <w:t>Приложение 1.1.</w:t>
      </w:r>
    </w:p>
    <w:p w:rsidR="00C50600" w:rsidRDefault="00C50600" w:rsidP="00C50600">
      <w:pPr>
        <w:ind w:left="5664" w:firstLine="360"/>
        <w:rPr>
          <w:color w:val="000000"/>
        </w:rPr>
      </w:pPr>
      <w:r w:rsidRPr="00C50600">
        <w:rPr>
          <w:color w:val="000000"/>
        </w:rPr>
        <w:t>к приказу от 10.01.2019 г  № 07</w:t>
      </w:r>
    </w:p>
    <w:p w:rsidR="00A22C79" w:rsidRPr="00A42119" w:rsidRDefault="00A22C79" w:rsidP="00186167">
      <w:pPr>
        <w:ind w:left="283"/>
        <w:rPr>
          <w:sz w:val="22"/>
          <w:szCs w:val="22"/>
        </w:rPr>
      </w:pPr>
    </w:p>
    <w:p w:rsidR="00186167" w:rsidRPr="00186167" w:rsidRDefault="00186167" w:rsidP="00186167">
      <w:pPr>
        <w:suppressAutoHyphens/>
        <w:jc w:val="center"/>
        <w:rPr>
          <w:sz w:val="20"/>
          <w:szCs w:val="20"/>
          <w:lang w:eastAsia="ar-SA"/>
        </w:rPr>
      </w:pPr>
      <w:r w:rsidRPr="00186167">
        <w:rPr>
          <w:b/>
          <w:sz w:val="20"/>
          <w:szCs w:val="20"/>
          <w:lang w:eastAsia="ar-SA"/>
        </w:rPr>
        <w:t xml:space="preserve">З А Я В К А </w:t>
      </w:r>
      <w:r w:rsidRPr="00186167">
        <w:rPr>
          <w:sz w:val="20"/>
          <w:szCs w:val="20"/>
          <w:lang w:eastAsia="ar-SA"/>
        </w:rPr>
        <w:t>(</w:t>
      </w:r>
      <w:r w:rsidRPr="00186167">
        <w:rPr>
          <w:i/>
          <w:sz w:val="20"/>
          <w:szCs w:val="20"/>
          <w:lang w:eastAsia="ar-SA"/>
        </w:rPr>
        <w:t>образец</w:t>
      </w:r>
      <w:r w:rsidRPr="00186167">
        <w:rPr>
          <w:sz w:val="20"/>
          <w:szCs w:val="20"/>
          <w:lang w:eastAsia="ar-SA"/>
        </w:rPr>
        <w:t>)</w:t>
      </w:r>
    </w:p>
    <w:p w:rsidR="00186167" w:rsidRPr="00186167" w:rsidRDefault="00186167" w:rsidP="00186167">
      <w:pPr>
        <w:suppressAutoHyphens/>
        <w:jc w:val="center"/>
        <w:rPr>
          <w:bCs/>
          <w:sz w:val="20"/>
          <w:szCs w:val="20"/>
          <w:lang w:eastAsia="ar-SA"/>
        </w:rPr>
      </w:pPr>
      <w:r w:rsidRPr="00186167">
        <w:rPr>
          <w:bCs/>
          <w:sz w:val="20"/>
          <w:szCs w:val="20"/>
          <w:lang w:eastAsia="ar-SA"/>
        </w:rPr>
        <w:t xml:space="preserve">на участие в </w:t>
      </w:r>
      <w:r w:rsidRPr="00186167">
        <w:rPr>
          <w:bCs/>
          <w:sz w:val="20"/>
          <w:szCs w:val="20"/>
          <w:lang w:val="en-US" w:eastAsia="ar-SA"/>
        </w:rPr>
        <w:t>XXIV</w:t>
      </w:r>
      <w:r w:rsidRPr="00186167">
        <w:rPr>
          <w:bCs/>
          <w:sz w:val="20"/>
          <w:szCs w:val="20"/>
          <w:lang w:eastAsia="ar-SA"/>
        </w:rPr>
        <w:t xml:space="preserve"> Республиканских интеллектуальных играх младших школьников </w:t>
      </w:r>
    </w:p>
    <w:p w:rsidR="00186167" w:rsidRPr="00186167" w:rsidRDefault="00186167" w:rsidP="00186167">
      <w:pPr>
        <w:suppressAutoHyphens/>
        <w:jc w:val="center"/>
        <w:rPr>
          <w:bCs/>
          <w:sz w:val="20"/>
          <w:szCs w:val="20"/>
          <w:lang w:eastAsia="ar-SA"/>
        </w:rPr>
      </w:pPr>
      <w:r w:rsidRPr="00186167">
        <w:rPr>
          <w:b/>
          <w:bCs/>
          <w:sz w:val="20"/>
          <w:szCs w:val="20"/>
          <w:lang w:val="en-US" w:eastAsia="ar-SA"/>
        </w:rPr>
        <w:t>09</w:t>
      </w:r>
      <w:r w:rsidRPr="00186167">
        <w:rPr>
          <w:b/>
          <w:bCs/>
          <w:sz w:val="20"/>
          <w:szCs w:val="20"/>
          <w:lang w:eastAsia="ar-SA"/>
        </w:rPr>
        <w:t xml:space="preserve"> февраля 201</w:t>
      </w:r>
      <w:r w:rsidRPr="00186167">
        <w:rPr>
          <w:b/>
          <w:bCs/>
          <w:sz w:val="20"/>
          <w:szCs w:val="20"/>
          <w:lang w:val="en-US" w:eastAsia="ar-SA"/>
        </w:rPr>
        <w:t>9</w:t>
      </w:r>
      <w:r w:rsidRPr="00186167">
        <w:rPr>
          <w:b/>
          <w:bCs/>
          <w:sz w:val="20"/>
          <w:szCs w:val="20"/>
          <w:lang w:eastAsia="ar-SA"/>
        </w:rPr>
        <w:t xml:space="preserve"> года</w:t>
      </w:r>
    </w:p>
    <w:p w:rsidR="00186167" w:rsidRPr="00186167" w:rsidRDefault="00186167" w:rsidP="00186167">
      <w:pPr>
        <w:suppressAutoHyphens/>
        <w:rPr>
          <w:sz w:val="20"/>
          <w:szCs w:val="20"/>
          <w:lang w:eastAsia="ar-SA"/>
        </w:rPr>
      </w:pPr>
    </w:p>
    <w:p w:rsidR="00186167" w:rsidRPr="00186167" w:rsidRDefault="00186167" w:rsidP="00186167">
      <w:pPr>
        <w:suppressAutoHyphens/>
        <w:jc w:val="center"/>
        <w:rPr>
          <w:sz w:val="20"/>
          <w:szCs w:val="20"/>
          <w:lang w:eastAsia="ar-SA"/>
        </w:rPr>
      </w:pPr>
    </w:p>
    <w:p w:rsidR="00186167" w:rsidRPr="00186167" w:rsidRDefault="00186167" w:rsidP="00186167">
      <w:pPr>
        <w:suppressAutoHyphens/>
        <w:jc w:val="center"/>
        <w:rPr>
          <w:sz w:val="20"/>
          <w:szCs w:val="20"/>
          <w:lang w:eastAsia="ar-SA"/>
        </w:rPr>
      </w:pPr>
      <w:r w:rsidRPr="00186167">
        <w:rPr>
          <w:sz w:val="20"/>
          <w:szCs w:val="20"/>
          <w:lang w:eastAsia="ar-SA"/>
        </w:rPr>
        <w:t>Район (город)___________________________________________________________________________</w:t>
      </w:r>
    </w:p>
    <w:p w:rsidR="00186167" w:rsidRPr="00186167" w:rsidRDefault="00186167" w:rsidP="00186167">
      <w:pPr>
        <w:suppressAutoHyphens/>
        <w:jc w:val="center"/>
        <w:rPr>
          <w:sz w:val="20"/>
          <w:szCs w:val="20"/>
          <w:lang w:eastAsia="ar-SA"/>
        </w:rPr>
      </w:pPr>
    </w:p>
    <w:p w:rsidR="00186167" w:rsidRPr="00186167" w:rsidRDefault="00186167" w:rsidP="00186167">
      <w:pPr>
        <w:suppressAutoHyphens/>
        <w:jc w:val="center"/>
        <w:rPr>
          <w:sz w:val="20"/>
          <w:szCs w:val="20"/>
          <w:lang w:eastAsia="ar-SA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676"/>
        <w:gridCol w:w="1237"/>
        <w:gridCol w:w="913"/>
        <w:gridCol w:w="1277"/>
        <w:gridCol w:w="1418"/>
        <w:gridCol w:w="1275"/>
        <w:gridCol w:w="1560"/>
      </w:tblGrid>
      <w:tr w:rsidR="00780307" w:rsidRPr="00186167" w:rsidTr="009F6ED3">
        <w:tc>
          <w:tcPr>
            <w:tcW w:w="426" w:type="dxa"/>
            <w:shd w:val="clear" w:color="auto" w:fill="auto"/>
          </w:tcPr>
          <w:p w:rsidR="00780307" w:rsidRPr="00186167" w:rsidRDefault="00780307" w:rsidP="00186167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186167">
              <w:rPr>
                <w:sz w:val="16"/>
                <w:szCs w:val="16"/>
                <w:lang w:eastAsia="ar-SA"/>
              </w:rPr>
              <w:t>№</w:t>
            </w:r>
          </w:p>
        </w:tc>
        <w:tc>
          <w:tcPr>
            <w:tcW w:w="1676" w:type="dxa"/>
            <w:shd w:val="clear" w:color="auto" w:fill="auto"/>
          </w:tcPr>
          <w:p w:rsidR="00780307" w:rsidRPr="00186167" w:rsidRDefault="00780307" w:rsidP="00186167">
            <w:pPr>
              <w:rPr>
                <w:sz w:val="16"/>
                <w:szCs w:val="16"/>
              </w:rPr>
            </w:pPr>
            <w:r w:rsidRPr="00186167">
              <w:rPr>
                <w:sz w:val="16"/>
                <w:szCs w:val="16"/>
              </w:rPr>
              <w:t>ФИО  участников</w:t>
            </w:r>
          </w:p>
        </w:tc>
        <w:tc>
          <w:tcPr>
            <w:tcW w:w="1237" w:type="dxa"/>
            <w:shd w:val="clear" w:color="auto" w:fill="auto"/>
          </w:tcPr>
          <w:p w:rsidR="00780307" w:rsidRPr="00186167" w:rsidRDefault="00780307" w:rsidP="00186167">
            <w:pPr>
              <w:suppressAutoHyphens/>
              <w:snapToGrid w:val="0"/>
              <w:jc w:val="center"/>
              <w:rPr>
                <w:bCs/>
                <w:sz w:val="16"/>
                <w:szCs w:val="16"/>
                <w:lang w:eastAsia="ar-SA"/>
              </w:rPr>
            </w:pPr>
            <w:r w:rsidRPr="00186167">
              <w:rPr>
                <w:bCs/>
                <w:sz w:val="16"/>
                <w:szCs w:val="16"/>
                <w:lang w:eastAsia="ar-SA"/>
              </w:rPr>
              <w:t>Предметы:</w:t>
            </w:r>
          </w:p>
          <w:p w:rsidR="00780307" w:rsidRPr="00186167" w:rsidRDefault="00780307" w:rsidP="00186167">
            <w:pPr>
              <w:suppressAutoHyphens/>
              <w:jc w:val="center"/>
              <w:rPr>
                <w:bCs/>
                <w:i/>
                <w:iCs/>
                <w:sz w:val="16"/>
                <w:szCs w:val="16"/>
                <w:lang w:eastAsia="ar-SA"/>
              </w:rPr>
            </w:pPr>
            <w:proofErr w:type="spellStart"/>
            <w:r w:rsidRPr="00186167">
              <w:rPr>
                <w:b/>
                <w:i/>
                <w:sz w:val="16"/>
                <w:szCs w:val="16"/>
                <w:lang w:eastAsia="ar-SA"/>
              </w:rPr>
              <w:t>Чув.яз</w:t>
            </w:r>
            <w:proofErr w:type="spellEnd"/>
            <w:r w:rsidRPr="00186167">
              <w:rPr>
                <w:b/>
                <w:i/>
                <w:sz w:val="16"/>
                <w:szCs w:val="16"/>
                <w:lang w:eastAsia="ar-SA"/>
              </w:rPr>
              <w:t>.</w:t>
            </w:r>
            <w:r w:rsidRPr="00186167">
              <w:rPr>
                <w:bCs/>
                <w:i/>
                <w:iCs/>
                <w:sz w:val="16"/>
                <w:szCs w:val="16"/>
                <w:lang w:eastAsia="ar-SA"/>
              </w:rPr>
              <w:t xml:space="preserve"> (Ч.)–  чувашские школы</w:t>
            </w:r>
          </w:p>
          <w:p w:rsidR="00780307" w:rsidRPr="00186167" w:rsidRDefault="00780307" w:rsidP="00186167">
            <w:pPr>
              <w:suppressAutoHyphens/>
              <w:jc w:val="center"/>
              <w:rPr>
                <w:bCs/>
                <w:i/>
                <w:iCs/>
                <w:sz w:val="16"/>
                <w:szCs w:val="16"/>
                <w:lang w:eastAsia="ar-SA"/>
              </w:rPr>
            </w:pPr>
            <w:proofErr w:type="spellStart"/>
            <w:r w:rsidRPr="00186167">
              <w:rPr>
                <w:b/>
                <w:bCs/>
                <w:i/>
                <w:iCs/>
                <w:sz w:val="16"/>
                <w:szCs w:val="16"/>
                <w:lang w:eastAsia="ar-SA"/>
              </w:rPr>
              <w:t>Чув</w:t>
            </w:r>
            <w:proofErr w:type="spellEnd"/>
            <w:r w:rsidRPr="00186167">
              <w:rPr>
                <w:b/>
                <w:bCs/>
                <w:i/>
                <w:iCs/>
                <w:sz w:val="16"/>
                <w:szCs w:val="16"/>
                <w:lang w:eastAsia="ar-SA"/>
              </w:rPr>
              <w:t>. яз</w:t>
            </w:r>
            <w:r w:rsidRPr="00186167">
              <w:rPr>
                <w:bCs/>
                <w:i/>
                <w:iCs/>
                <w:sz w:val="16"/>
                <w:szCs w:val="16"/>
                <w:lang w:eastAsia="ar-SA"/>
              </w:rPr>
              <w:t>. (Р,)- русские школы</w:t>
            </w:r>
          </w:p>
          <w:p w:rsidR="00780307" w:rsidRPr="00186167" w:rsidRDefault="00780307" w:rsidP="00186167">
            <w:pPr>
              <w:suppressAutoHyphens/>
              <w:jc w:val="center"/>
              <w:rPr>
                <w:bCs/>
                <w:i/>
                <w:iCs/>
                <w:sz w:val="16"/>
                <w:szCs w:val="16"/>
                <w:lang w:eastAsia="ar-SA"/>
              </w:rPr>
            </w:pPr>
            <w:proofErr w:type="spellStart"/>
            <w:r w:rsidRPr="00186167">
              <w:rPr>
                <w:b/>
                <w:bCs/>
                <w:i/>
                <w:iCs/>
                <w:sz w:val="16"/>
                <w:szCs w:val="16"/>
                <w:lang w:eastAsia="ar-SA"/>
              </w:rPr>
              <w:t>Тат.яз</w:t>
            </w:r>
            <w:proofErr w:type="spellEnd"/>
            <w:r w:rsidRPr="00186167">
              <w:rPr>
                <w:bCs/>
                <w:i/>
                <w:iCs/>
                <w:sz w:val="16"/>
                <w:szCs w:val="16"/>
                <w:lang w:eastAsia="ar-SA"/>
              </w:rPr>
              <w:t>. –родной татарский</w:t>
            </w:r>
          </w:p>
          <w:p w:rsidR="00780307" w:rsidRPr="00186167" w:rsidRDefault="00780307" w:rsidP="00186167">
            <w:pPr>
              <w:suppressAutoHyphens/>
              <w:jc w:val="center"/>
              <w:rPr>
                <w:bCs/>
                <w:i/>
                <w:iCs/>
                <w:sz w:val="16"/>
                <w:szCs w:val="16"/>
                <w:lang w:eastAsia="ar-SA"/>
              </w:rPr>
            </w:pPr>
            <w:proofErr w:type="spellStart"/>
            <w:r w:rsidRPr="00186167">
              <w:rPr>
                <w:b/>
                <w:bCs/>
                <w:i/>
                <w:iCs/>
                <w:sz w:val="16"/>
                <w:szCs w:val="16"/>
                <w:lang w:eastAsia="ar-SA"/>
              </w:rPr>
              <w:t>Лит.чув</w:t>
            </w:r>
            <w:proofErr w:type="spellEnd"/>
            <w:r w:rsidRPr="00186167">
              <w:rPr>
                <w:b/>
                <w:bCs/>
                <w:i/>
                <w:iCs/>
                <w:sz w:val="16"/>
                <w:szCs w:val="16"/>
                <w:lang w:eastAsia="ar-SA"/>
              </w:rPr>
              <w:t>.</w:t>
            </w:r>
            <w:r w:rsidRPr="00186167">
              <w:rPr>
                <w:bCs/>
                <w:i/>
                <w:iCs/>
                <w:sz w:val="16"/>
                <w:szCs w:val="16"/>
                <w:lang w:eastAsia="ar-SA"/>
              </w:rPr>
              <w:t xml:space="preserve"> –литературное чтение на чувашском языке</w:t>
            </w:r>
          </w:p>
          <w:p w:rsidR="00780307" w:rsidRPr="00186167" w:rsidRDefault="00780307" w:rsidP="00186167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186167">
              <w:rPr>
                <w:b/>
                <w:bCs/>
                <w:i/>
                <w:iCs/>
                <w:sz w:val="16"/>
                <w:szCs w:val="16"/>
                <w:lang w:eastAsia="ar-SA"/>
              </w:rPr>
              <w:t>Лит.тат</w:t>
            </w:r>
            <w:r w:rsidRPr="00186167">
              <w:rPr>
                <w:bCs/>
                <w:i/>
                <w:iCs/>
                <w:sz w:val="16"/>
                <w:szCs w:val="16"/>
                <w:lang w:eastAsia="ar-SA"/>
              </w:rPr>
              <w:t>. – литературное чтение на татарском языке</w:t>
            </w:r>
          </w:p>
        </w:tc>
        <w:tc>
          <w:tcPr>
            <w:tcW w:w="913" w:type="dxa"/>
            <w:shd w:val="clear" w:color="auto" w:fill="auto"/>
          </w:tcPr>
          <w:p w:rsidR="00780307" w:rsidRPr="00186167" w:rsidRDefault="00780307" w:rsidP="00186167">
            <w:pPr>
              <w:suppressAutoHyphens/>
              <w:jc w:val="center"/>
              <w:rPr>
                <w:bCs/>
                <w:sz w:val="16"/>
                <w:szCs w:val="16"/>
                <w:lang w:eastAsia="ar-SA"/>
              </w:rPr>
            </w:pPr>
            <w:r w:rsidRPr="00186167">
              <w:rPr>
                <w:bCs/>
                <w:sz w:val="16"/>
                <w:szCs w:val="16"/>
                <w:lang w:eastAsia="ar-SA"/>
              </w:rPr>
              <w:t>Класс</w:t>
            </w:r>
          </w:p>
          <w:p w:rsidR="00780307" w:rsidRPr="00186167" w:rsidRDefault="00780307" w:rsidP="00186167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186167">
              <w:rPr>
                <w:bCs/>
                <w:i/>
                <w:iCs/>
                <w:sz w:val="16"/>
                <w:szCs w:val="16"/>
                <w:lang w:eastAsia="ar-SA"/>
              </w:rPr>
              <w:t>(указать литеры)</w:t>
            </w:r>
          </w:p>
        </w:tc>
        <w:tc>
          <w:tcPr>
            <w:tcW w:w="1277" w:type="dxa"/>
            <w:shd w:val="clear" w:color="auto" w:fill="auto"/>
          </w:tcPr>
          <w:p w:rsidR="00780307" w:rsidRPr="00186167" w:rsidRDefault="00780307" w:rsidP="00186167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186167">
              <w:rPr>
                <w:bCs/>
                <w:sz w:val="16"/>
                <w:szCs w:val="16"/>
              </w:rPr>
              <w:t>Школа</w:t>
            </w:r>
          </w:p>
          <w:p w:rsidR="00780307" w:rsidRPr="00186167" w:rsidRDefault="00780307" w:rsidP="00186167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780307" w:rsidRPr="00186167" w:rsidRDefault="00780307" w:rsidP="00186167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186167">
              <w:rPr>
                <w:bCs/>
                <w:sz w:val="16"/>
                <w:szCs w:val="16"/>
              </w:rPr>
              <w:t>ФИО учителя, подготовившего участника</w:t>
            </w:r>
          </w:p>
        </w:tc>
        <w:tc>
          <w:tcPr>
            <w:tcW w:w="1275" w:type="dxa"/>
            <w:shd w:val="clear" w:color="auto" w:fill="auto"/>
          </w:tcPr>
          <w:p w:rsidR="00780307" w:rsidRPr="00186167" w:rsidRDefault="00780307" w:rsidP="009F6ED3">
            <w:pPr>
              <w:snapToGrid w:val="0"/>
              <w:jc w:val="center"/>
              <w:rPr>
                <w:sz w:val="16"/>
                <w:szCs w:val="16"/>
              </w:rPr>
            </w:pPr>
            <w:r w:rsidRPr="00186167">
              <w:rPr>
                <w:bCs/>
                <w:sz w:val="16"/>
                <w:szCs w:val="16"/>
              </w:rPr>
              <w:t>Отметка о состоянии здоровья</w:t>
            </w:r>
          </w:p>
          <w:p w:rsidR="00780307" w:rsidRPr="00186167" w:rsidRDefault="00780307" w:rsidP="009F6ED3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780307" w:rsidRPr="00186167" w:rsidRDefault="00780307" w:rsidP="009F6ED3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«ЗДОРОВ</w:t>
            </w:r>
            <w:r w:rsidRPr="00186167">
              <w:rPr>
                <w:b/>
                <w:sz w:val="16"/>
                <w:szCs w:val="16"/>
              </w:rPr>
              <w:t>»</w:t>
            </w:r>
          </w:p>
          <w:p w:rsidR="00780307" w:rsidRPr="00186167" w:rsidRDefault="00780307" w:rsidP="009F6ED3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186167">
              <w:rPr>
                <w:i/>
                <w:sz w:val="16"/>
                <w:szCs w:val="16"/>
              </w:rPr>
              <w:t>(печать школьного врача)</w:t>
            </w:r>
          </w:p>
        </w:tc>
        <w:tc>
          <w:tcPr>
            <w:tcW w:w="1560" w:type="dxa"/>
            <w:shd w:val="clear" w:color="auto" w:fill="auto"/>
          </w:tcPr>
          <w:p w:rsidR="00780307" w:rsidRPr="00186167" w:rsidRDefault="00780307" w:rsidP="009F6ED3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napToGrid w:val="0"/>
              <w:jc w:val="center"/>
              <w:outlineLvl w:val="1"/>
              <w:rPr>
                <w:bCs/>
                <w:sz w:val="16"/>
                <w:szCs w:val="16"/>
              </w:rPr>
            </w:pPr>
            <w:r w:rsidRPr="00186167">
              <w:rPr>
                <w:bCs/>
                <w:sz w:val="16"/>
                <w:szCs w:val="16"/>
              </w:rPr>
              <w:t>Отметка о согласии родителей на обработку персональных данных</w:t>
            </w:r>
          </w:p>
          <w:p w:rsidR="00780307" w:rsidRPr="00186167" w:rsidRDefault="00780307" w:rsidP="009F6ED3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napToGrid w:val="0"/>
              <w:jc w:val="center"/>
              <w:outlineLvl w:val="1"/>
              <w:rPr>
                <w:bCs/>
                <w:sz w:val="16"/>
                <w:szCs w:val="16"/>
              </w:rPr>
            </w:pPr>
          </w:p>
          <w:p w:rsidR="00780307" w:rsidRPr="00186167" w:rsidRDefault="00780307" w:rsidP="009F6ED3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napToGrid w:val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86167">
              <w:rPr>
                <w:b/>
                <w:bCs/>
                <w:sz w:val="16"/>
                <w:szCs w:val="16"/>
              </w:rPr>
              <w:t>«</w:t>
            </w:r>
            <w:r>
              <w:rPr>
                <w:b/>
                <w:bCs/>
                <w:sz w:val="16"/>
                <w:szCs w:val="16"/>
              </w:rPr>
              <w:t>СОГЛАСИЕ ИМЕЕТСЯ</w:t>
            </w:r>
            <w:r w:rsidRPr="00186167">
              <w:rPr>
                <w:b/>
                <w:bCs/>
                <w:sz w:val="16"/>
                <w:szCs w:val="16"/>
              </w:rPr>
              <w:t>»</w:t>
            </w:r>
          </w:p>
          <w:p w:rsidR="00780307" w:rsidRPr="00186167" w:rsidRDefault="00780307" w:rsidP="009F6ED3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napToGrid w:val="0"/>
              <w:jc w:val="center"/>
              <w:outlineLvl w:val="1"/>
              <w:rPr>
                <w:bCs/>
                <w:sz w:val="16"/>
                <w:szCs w:val="16"/>
              </w:rPr>
            </w:pPr>
          </w:p>
        </w:tc>
      </w:tr>
      <w:tr w:rsidR="00186167" w:rsidRPr="00186167" w:rsidTr="009F6ED3">
        <w:tc>
          <w:tcPr>
            <w:tcW w:w="426" w:type="dxa"/>
            <w:shd w:val="clear" w:color="auto" w:fill="auto"/>
          </w:tcPr>
          <w:p w:rsidR="00186167" w:rsidRPr="00186167" w:rsidRDefault="00186167" w:rsidP="00186167">
            <w:pPr>
              <w:numPr>
                <w:ilvl w:val="0"/>
                <w:numId w:val="6"/>
              </w:numPr>
              <w:suppressAutoHyphens/>
              <w:spacing w:after="200" w:line="276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1676" w:type="dxa"/>
            <w:shd w:val="clear" w:color="auto" w:fill="auto"/>
          </w:tcPr>
          <w:p w:rsidR="00186167" w:rsidRPr="00186167" w:rsidRDefault="00186167" w:rsidP="00186167">
            <w:pPr>
              <w:rPr>
                <w:color w:val="FF0000"/>
                <w:sz w:val="20"/>
                <w:szCs w:val="20"/>
              </w:rPr>
            </w:pPr>
            <w:r w:rsidRPr="00186167">
              <w:rPr>
                <w:color w:val="FF0000"/>
                <w:sz w:val="20"/>
                <w:szCs w:val="20"/>
              </w:rPr>
              <w:t>Петров Василий Петрович</w:t>
            </w:r>
          </w:p>
        </w:tc>
        <w:tc>
          <w:tcPr>
            <w:tcW w:w="1237" w:type="dxa"/>
            <w:shd w:val="clear" w:color="auto" w:fill="auto"/>
          </w:tcPr>
          <w:p w:rsidR="00186167" w:rsidRPr="00186167" w:rsidRDefault="00186167" w:rsidP="00186167">
            <w:pPr>
              <w:snapToGrid w:val="0"/>
              <w:jc w:val="center"/>
              <w:rPr>
                <w:i/>
                <w:sz w:val="20"/>
                <w:szCs w:val="20"/>
              </w:rPr>
            </w:pPr>
            <w:proofErr w:type="spellStart"/>
            <w:r w:rsidRPr="00186167">
              <w:rPr>
                <w:i/>
                <w:sz w:val="20"/>
                <w:szCs w:val="20"/>
              </w:rPr>
              <w:t>Чув</w:t>
            </w:r>
            <w:proofErr w:type="spellEnd"/>
            <w:r w:rsidRPr="00186167">
              <w:rPr>
                <w:i/>
                <w:sz w:val="20"/>
                <w:szCs w:val="20"/>
              </w:rPr>
              <w:t xml:space="preserve"> яз.(Р)</w:t>
            </w:r>
          </w:p>
        </w:tc>
        <w:tc>
          <w:tcPr>
            <w:tcW w:w="913" w:type="dxa"/>
            <w:shd w:val="clear" w:color="auto" w:fill="auto"/>
          </w:tcPr>
          <w:p w:rsidR="00186167" w:rsidRPr="00186167" w:rsidRDefault="00186167" w:rsidP="0018616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186167">
              <w:rPr>
                <w:color w:val="FF0000"/>
                <w:sz w:val="20"/>
                <w:szCs w:val="20"/>
              </w:rPr>
              <w:t>4а</w:t>
            </w:r>
          </w:p>
        </w:tc>
        <w:tc>
          <w:tcPr>
            <w:tcW w:w="1277" w:type="dxa"/>
            <w:shd w:val="clear" w:color="auto" w:fill="auto"/>
          </w:tcPr>
          <w:p w:rsidR="00186167" w:rsidRPr="00186167" w:rsidRDefault="00186167" w:rsidP="00186167">
            <w:pPr>
              <w:snapToGrid w:val="0"/>
              <w:rPr>
                <w:color w:val="FF0000"/>
                <w:sz w:val="20"/>
                <w:szCs w:val="20"/>
              </w:rPr>
            </w:pPr>
            <w:r w:rsidRPr="00186167">
              <w:rPr>
                <w:color w:val="FF0000"/>
                <w:sz w:val="20"/>
                <w:szCs w:val="20"/>
              </w:rPr>
              <w:t>МБОУ … СОШ</w:t>
            </w:r>
          </w:p>
        </w:tc>
        <w:tc>
          <w:tcPr>
            <w:tcW w:w="1418" w:type="dxa"/>
            <w:shd w:val="clear" w:color="auto" w:fill="auto"/>
          </w:tcPr>
          <w:p w:rsidR="00186167" w:rsidRPr="00186167" w:rsidRDefault="00186167" w:rsidP="00186167">
            <w:pPr>
              <w:snapToGrid w:val="0"/>
              <w:rPr>
                <w:color w:val="FF0000"/>
                <w:sz w:val="20"/>
                <w:szCs w:val="20"/>
              </w:rPr>
            </w:pPr>
            <w:r w:rsidRPr="00186167">
              <w:rPr>
                <w:color w:val="FF0000"/>
                <w:sz w:val="20"/>
                <w:szCs w:val="20"/>
              </w:rPr>
              <w:t>Иванова Ирина Ивановна</w:t>
            </w:r>
          </w:p>
        </w:tc>
        <w:tc>
          <w:tcPr>
            <w:tcW w:w="1275" w:type="dxa"/>
            <w:shd w:val="clear" w:color="auto" w:fill="auto"/>
          </w:tcPr>
          <w:p w:rsidR="00186167" w:rsidRPr="00186167" w:rsidRDefault="00186167" w:rsidP="0018616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186167" w:rsidRPr="00186167" w:rsidRDefault="00186167" w:rsidP="0018616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186167" w:rsidRPr="00186167" w:rsidTr="009F6ED3">
        <w:tc>
          <w:tcPr>
            <w:tcW w:w="426" w:type="dxa"/>
            <w:shd w:val="clear" w:color="auto" w:fill="auto"/>
          </w:tcPr>
          <w:p w:rsidR="00186167" w:rsidRPr="00186167" w:rsidRDefault="00186167" w:rsidP="00186167">
            <w:pPr>
              <w:numPr>
                <w:ilvl w:val="0"/>
                <w:numId w:val="6"/>
              </w:numPr>
              <w:suppressAutoHyphens/>
              <w:spacing w:after="200" w:line="276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1676" w:type="dxa"/>
            <w:shd w:val="clear" w:color="auto" w:fill="auto"/>
          </w:tcPr>
          <w:p w:rsidR="00186167" w:rsidRPr="00186167" w:rsidRDefault="00186167" w:rsidP="00186167">
            <w:pPr>
              <w:rPr>
                <w:color w:val="FF0000"/>
                <w:sz w:val="20"/>
                <w:szCs w:val="20"/>
              </w:rPr>
            </w:pPr>
            <w:r w:rsidRPr="00186167">
              <w:rPr>
                <w:color w:val="FF0000"/>
                <w:sz w:val="20"/>
                <w:szCs w:val="20"/>
              </w:rPr>
              <w:t>Иванова Алина Ивановна</w:t>
            </w:r>
          </w:p>
        </w:tc>
        <w:tc>
          <w:tcPr>
            <w:tcW w:w="1237" w:type="dxa"/>
            <w:shd w:val="clear" w:color="auto" w:fill="auto"/>
          </w:tcPr>
          <w:p w:rsidR="00186167" w:rsidRPr="00186167" w:rsidRDefault="00186167" w:rsidP="00186167">
            <w:pPr>
              <w:snapToGrid w:val="0"/>
              <w:jc w:val="center"/>
              <w:rPr>
                <w:i/>
                <w:sz w:val="20"/>
                <w:szCs w:val="20"/>
              </w:rPr>
            </w:pPr>
            <w:proofErr w:type="spellStart"/>
            <w:r w:rsidRPr="00186167">
              <w:rPr>
                <w:i/>
                <w:sz w:val="20"/>
                <w:szCs w:val="20"/>
              </w:rPr>
              <w:t>Чув</w:t>
            </w:r>
            <w:proofErr w:type="spellEnd"/>
            <w:r w:rsidRPr="00186167">
              <w:rPr>
                <w:i/>
                <w:sz w:val="20"/>
                <w:szCs w:val="20"/>
              </w:rPr>
              <w:t xml:space="preserve"> яз.(Ч.)</w:t>
            </w:r>
          </w:p>
        </w:tc>
        <w:tc>
          <w:tcPr>
            <w:tcW w:w="913" w:type="dxa"/>
            <w:shd w:val="clear" w:color="auto" w:fill="auto"/>
          </w:tcPr>
          <w:p w:rsidR="00186167" w:rsidRPr="00186167" w:rsidRDefault="00186167" w:rsidP="0018616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186167">
              <w:rPr>
                <w:color w:val="FF0000"/>
                <w:sz w:val="20"/>
                <w:szCs w:val="20"/>
              </w:rPr>
              <w:t>4б</w:t>
            </w:r>
          </w:p>
        </w:tc>
        <w:tc>
          <w:tcPr>
            <w:tcW w:w="1277" w:type="dxa"/>
            <w:shd w:val="clear" w:color="auto" w:fill="auto"/>
          </w:tcPr>
          <w:p w:rsidR="00186167" w:rsidRPr="00186167" w:rsidRDefault="00186167" w:rsidP="00186167">
            <w:pPr>
              <w:snapToGrid w:val="0"/>
              <w:rPr>
                <w:color w:val="FF0000"/>
                <w:sz w:val="20"/>
                <w:szCs w:val="20"/>
              </w:rPr>
            </w:pPr>
            <w:r w:rsidRPr="00186167">
              <w:rPr>
                <w:color w:val="FF0000"/>
                <w:sz w:val="20"/>
                <w:szCs w:val="20"/>
              </w:rPr>
              <w:t>МБОУ … СОШ</w:t>
            </w:r>
          </w:p>
        </w:tc>
        <w:tc>
          <w:tcPr>
            <w:tcW w:w="1418" w:type="dxa"/>
            <w:shd w:val="clear" w:color="auto" w:fill="auto"/>
          </w:tcPr>
          <w:p w:rsidR="00186167" w:rsidRPr="00186167" w:rsidRDefault="00186167" w:rsidP="00186167">
            <w:pPr>
              <w:snapToGrid w:val="0"/>
              <w:rPr>
                <w:color w:val="FF0000"/>
                <w:sz w:val="20"/>
                <w:szCs w:val="20"/>
              </w:rPr>
            </w:pPr>
            <w:r w:rsidRPr="00186167">
              <w:rPr>
                <w:color w:val="FF0000"/>
                <w:sz w:val="20"/>
                <w:szCs w:val="20"/>
              </w:rPr>
              <w:t>Иванова Ирина Ивановна</w:t>
            </w:r>
          </w:p>
        </w:tc>
        <w:tc>
          <w:tcPr>
            <w:tcW w:w="1275" w:type="dxa"/>
            <w:shd w:val="clear" w:color="auto" w:fill="auto"/>
          </w:tcPr>
          <w:p w:rsidR="00186167" w:rsidRPr="00186167" w:rsidRDefault="00186167" w:rsidP="0018616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186167" w:rsidRPr="00186167" w:rsidRDefault="00186167" w:rsidP="0018616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186167" w:rsidRPr="00186167" w:rsidTr="009F6ED3">
        <w:tc>
          <w:tcPr>
            <w:tcW w:w="426" w:type="dxa"/>
            <w:shd w:val="clear" w:color="auto" w:fill="auto"/>
          </w:tcPr>
          <w:p w:rsidR="00186167" w:rsidRPr="00186167" w:rsidRDefault="00186167" w:rsidP="00186167">
            <w:pPr>
              <w:numPr>
                <w:ilvl w:val="0"/>
                <w:numId w:val="6"/>
              </w:numPr>
              <w:suppressAutoHyphens/>
              <w:spacing w:after="200" w:line="276" w:lineRule="auto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76" w:type="dxa"/>
            <w:shd w:val="clear" w:color="auto" w:fill="auto"/>
          </w:tcPr>
          <w:p w:rsidR="00186167" w:rsidRPr="00186167" w:rsidRDefault="00186167" w:rsidP="00186167">
            <w:pPr>
              <w:rPr>
                <w:color w:val="FF0000"/>
                <w:sz w:val="20"/>
                <w:szCs w:val="20"/>
              </w:rPr>
            </w:pPr>
            <w:r w:rsidRPr="00186167">
              <w:rPr>
                <w:color w:val="FF0000"/>
                <w:sz w:val="20"/>
                <w:szCs w:val="20"/>
              </w:rPr>
              <w:t>Петров Сергей Петрович</w:t>
            </w:r>
          </w:p>
        </w:tc>
        <w:tc>
          <w:tcPr>
            <w:tcW w:w="1237" w:type="dxa"/>
            <w:shd w:val="clear" w:color="auto" w:fill="auto"/>
          </w:tcPr>
          <w:p w:rsidR="00186167" w:rsidRPr="00186167" w:rsidRDefault="00186167" w:rsidP="00186167">
            <w:pPr>
              <w:snapToGrid w:val="0"/>
              <w:jc w:val="center"/>
              <w:rPr>
                <w:i/>
                <w:sz w:val="20"/>
                <w:szCs w:val="20"/>
              </w:rPr>
            </w:pPr>
            <w:proofErr w:type="spellStart"/>
            <w:r w:rsidRPr="00186167">
              <w:rPr>
                <w:i/>
                <w:sz w:val="20"/>
                <w:szCs w:val="20"/>
              </w:rPr>
              <w:t>Тат.яз</w:t>
            </w:r>
            <w:proofErr w:type="spellEnd"/>
            <w:r w:rsidRPr="00186167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913" w:type="dxa"/>
            <w:shd w:val="clear" w:color="auto" w:fill="auto"/>
          </w:tcPr>
          <w:p w:rsidR="00186167" w:rsidRPr="00186167" w:rsidRDefault="00186167" w:rsidP="0018616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186167">
              <w:rPr>
                <w:color w:val="FF0000"/>
                <w:sz w:val="20"/>
                <w:szCs w:val="20"/>
              </w:rPr>
              <w:t>4б</w:t>
            </w:r>
          </w:p>
        </w:tc>
        <w:tc>
          <w:tcPr>
            <w:tcW w:w="1277" w:type="dxa"/>
            <w:shd w:val="clear" w:color="auto" w:fill="auto"/>
          </w:tcPr>
          <w:p w:rsidR="00186167" w:rsidRPr="00186167" w:rsidRDefault="00186167" w:rsidP="00186167">
            <w:pPr>
              <w:snapToGrid w:val="0"/>
              <w:rPr>
                <w:color w:val="FF0000"/>
                <w:sz w:val="20"/>
                <w:szCs w:val="20"/>
              </w:rPr>
            </w:pPr>
            <w:r w:rsidRPr="00186167">
              <w:rPr>
                <w:color w:val="FF0000"/>
                <w:sz w:val="20"/>
                <w:szCs w:val="20"/>
              </w:rPr>
              <w:t>МБОУ … СОШ</w:t>
            </w:r>
          </w:p>
        </w:tc>
        <w:tc>
          <w:tcPr>
            <w:tcW w:w="1418" w:type="dxa"/>
            <w:shd w:val="clear" w:color="auto" w:fill="auto"/>
          </w:tcPr>
          <w:p w:rsidR="00186167" w:rsidRPr="00186167" w:rsidRDefault="00186167" w:rsidP="00186167">
            <w:pPr>
              <w:snapToGrid w:val="0"/>
              <w:rPr>
                <w:color w:val="FF0000"/>
                <w:sz w:val="20"/>
                <w:szCs w:val="20"/>
              </w:rPr>
            </w:pPr>
            <w:r w:rsidRPr="00186167">
              <w:rPr>
                <w:color w:val="FF0000"/>
                <w:sz w:val="20"/>
                <w:szCs w:val="20"/>
              </w:rPr>
              <w:t>Иванова Ирина Ивановна</w:t>
            </w:r>
          </w:p>
        </w:tc>
        <w:tc>
          <w:tcPr>
            <w:tcW w:w="1275" w:type="dxa"/>
            <w:shd w:val="clear" w:color="auto" w:fill="auto"/>
          </w:tcPr>
          <w:p w:rsidR="00186167" w:rsidRPr="00186167" w:rsidRDefault="00186167" w:rsidP="0018616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186167" w:rsidRPr="00186167" w:rsidRDefault="00186167" w:rsidP="0018616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186167" w:rsidRPr="00186167" w:rsidTr="009F6ED3">
        <w:tc>
          <w:tcPr>
            <w:tcW w:w="426" w:type="dxa"/>
            <w:shd w:val="clear" w:color="auto" w:fill="auto"/>
          </w:tcPr>
          <w:p w:rsidR="00186167" w:rsidRPr="00186167" w:rsidRDefault="00186167" w:rsidP="00186167">
            <w:pPr>
              <w:numPr>
                <w:ilvl w:val="0"/>
                <w:numId w:val="6"/>
              </w:numPr>
              <w:suppressAutoHyphens/>
              <w:spacing w:after="200" w:line="276" w:lineRule="auto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76" w:type="dxa"/>
            <w:shd w:val="clear" w:color="auto" w:fill="auto"/>
          </w:tcPr>
          <w:p w:rsidR="00186167" w:rsidRPr="00186167" w:rsidRDefault="00186167" w:rsidP="00186167">
            <w:pPr>
              <w:rPr>
                <w:color w:val="FF0000"/>
                <w:sz w:val="20"/>
                <w:szCs w:val="20"/>
              </w:rPr>
            </w:pPr>
            <w:proofErr w:type="spellStart"/>
            <w:r w:rsidRPr="00186167">
              <w:rPr>
                <w:color w:val="FF0000"/>
                <w:sz w:val="20"/>
                <w:szCs w:val="20"/>
              </w:rPr>
              <w:t>Гайнутдинова</w:t>
            </w:r>
            <w:proofErr w:type="spellEnd"/>
            <w:r w:rsidRPr="00186167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86167">
              <w:rPr>
                <w:color w:val="FF0000"/>
                <w:sz w:val="20"/>
                <w:szCs w:val="20"/>
              </w:rPr>
              <w:t>Алсу</w:t>
            </w:r>
            <w:proofErr w:type="spellEnd"/>
            <w:r w:rsidRPr="00186167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86167">
              <w:rPr>
                <w:color w:val="FF0000"/>
                <w:sz w:val="20"/>
                <w:szCs w:val="20"/>
              </w:rPr>
              <w:t>Махмутовна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186167" w:rsidRPr="00186167" w:rsidRDefault="00186167" w:rsidP="00186167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186167">
              <w:rPr>
                <w:i/>
                <w:sz w:val="20"/>
                <w:szCs w:val="20"/>
              </w:rPr>
              <w:t>Лит.тат.</w:t>
            </w:r>
          </w:p>
        </w:tc>
        <w:tc>
          <w:tcPr>
            <w:tcW w:w="913" w:type="dxa"/>
            <w:shd w:val="clear" w:color="auto" w:fill="auto"/>
          </w:tcPr>
          <w:p w:rsidR="00186167" w:rsidRPr="00186167" w:rsidRDefault="00186167" w:rsidP="0018616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186167">
              <w:rPr>
                <w:color w:val="FF0000"/>
                <w:sz w:val="20"/>
                <w:szCs w:val="20"/>
              </w:rPr>
              <w:t>4б</w:t>
            </w:r>
          </w:p>
        </w:tc>
        <w:tc>
          <w:tcPr>
            <w:tcW w:w="1277" w:type="dxa"/>
            <w:shd w:val="clear" w:color="auto" w:fill="auto"/>
          </w:tcPr>
          <w:p w:rsidR="00186167" w:rsidRPr="00186167" w:rsidRDefault="00186167" w:rsidP="00186167">
            <w:pPr>
              <w:snapToGrid w:val="0"/>
              <w:rPr>
                <w:color w:val="FF0000"/>
                <w:sz w:val="20"/>
                <w:szCs w:val="20"/>
              </w:rPr>
            </w:pPr>
            <w:r w:rsidRPr="00186167">
              <w:rPr>
                <w:color w:val="FF0000"/>
                <w:sz w:val="20"/>
                <w:szCs w:val="20"/>
              </w:rPr>
              <w:t>МБОУ … СОШ</w:t>
            </w:r>
          </w:p>
        </w:tc>
        <w:tc>
          <w:tcPr>
            <w:tcW w:w="1418" w:type="dxa"/>
            <w:shd w:val="clear" w:color="auto" w:fill="auto"/>
          </w:tcPr>
          <w:p w:rsidR="00186167" w:rsidRPr="00186167" w:rsidRDefault="00186167" w:rsidP="00186167">
            <w:pPr>
              <w:snapToGrid w:val="0"/>
              <w:rPr>
                <w:color w:val="FF0000"/>
                <w:sz w:val="20"/>
                <w:szCs w:val="20"/>
              </w:rPr>
            </w:pPr>
            <w:proofErr w:type="spellStart"/>
            <w:r w:rsidRPr="00186167">
              <w:rPr>
                <w:color w:val="FF0000"/>
                <w:sz w:val="20"/>
                <w:szCs w:val="20"/>
              </w:rPr>
              <w:t>МахмутоваРузалияНебиуловна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86167" w:rsidRPr="00186167" w:rsidRDefault="00186167" w:rsidP="0018616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186167" w:rsidRPr="00186167" w:rsidRDefault="00186167" w:rsidP="0018616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186167" w:rsidRPr="00186167" w:rsidTr="009F6ED3">
        <w:tc>
          <w:tcPr>
            <w:tcW w:w="426" w:type="dxa"/>
            <w:shd w:val="clear" w:color="auto" w:fill="auto"/>
          </w:tcPr>
          <w:p w:rsidR="00186167" w:rsidRPr="00186167" w:rsidRDefault="00186167" w:rsidP="00186167">
            <w:pPr>
              <w:numPr>
                <w:ilvl w:val="0"/>
                <w:numId w:val="6"/>
              </w:numPr>
              <w:suppressAutoHyphens/>
              <w:spacing w:after="200" w:line="276" w:lineRule="auto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76" w:type="dxa"/>
            <w:shd w:val="clear" w:color="auto" w:fill="auto"/>
          </w:tcPr>
          <w:p w:rsidR="00186167" w:rsidRPr="00186167" w:rsidRDefault="00186167" w:rsidP="00186167">
            <w:pPr>
              <w:rPr>
                <w:color w:val="FF0000"/>
                <w:sz w:val="20"/>
                <w:szCs w:val="20"/>
              </w:rPr>
            </w:pPr>
            <w:r w:rsidRPr="00186167">
              <w:rPr>
                <w:color w:val="FF0000"/>
                <w:sz w:val="20"/>
                <w:szCs w:val="20"/>
              </w:rPr>
              <w:t>Сидоров Максим Алексеевич</w:t>
            </w:r>
          </w:p>
        </w:tc>
        <w:tc>
          <w:tcPr>
            <w:tcW w:w="1237" w:type="dxa"/>
            <w:shd w:val="clear" w:color="auto" w:fill="auto"/>
          </w:tcPr>
          <w:p w:rsidR="00186167" w:rsidRPr="00186167" w:rsidRDefault="00186167" w:rsidP="00186167">
            <w:pPr>
              <w:snapToGrid w:val="0"/>
              <w:jc w:val="center"/>
              <w:rPr>
                <w:i/>
                <w:sz w:val="20"/>
                <w:szCs w:val="20"/>
              </w:rPr>
            </w:pPr>
            <w:proofErr w:type="spellStart"/>
            <w:r w:rsidRPr="00186167">
              <w:rPr>
                <w:i/>
                <w:sz w:val="20"/>
                <w:szCs w:val="20"/>
              </w:rPr>
              <w:t>Лит.чув</w:t>
            </w:r>
            <w:proofErr w:type="spellEnd"/>
            <w:r w:rsidRPr="00186167">
              <w:rPr>
                <w:i/>
                <w:sz w:val="20"/>
                <w:szCs w:val="20"/>
              </w:rPr>
              <w:t xml:space="preserve">. </w:t>
            </w:r>
          </w:p>
        </w:tc>
        <w:tc>
          <w:tcPr>
            <w:tcW w:w="913" w:type="dxa"/>
            <w:shd w:val="clear" w:color="auto" w:fill="auto"/>
          </w:tcPr>
          <w:p w:rsidR="00186167" w:rsidRPr="00186167" w:rsidRDefault="00186167" w:rsidP="0018616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186167">
              <w:rPr>
                <w:color w:val="FF0000"/>
                <w:sz w:val="20"/>
                <w:szCs w:val="20"/>
              </w:rPr>
              <w:t>4в</w:t>
            </w:r>
          </w:p>
        </w:tc>
        <w:tc>
          <w:tcPr>
            <w:tcW w:w="1277" w:type="dxa"/>
            <w:shd w:val="clear" w:color="auto" w:fill="auto"/>
          </w:tcPr>
          <w:p w:rsidR="00186167" w:rsidRPr="00186167" w:rsidRDefault="00186167" w:rsidP="00186167">
            <w:pPr>
              <w:snapToGrid w:val="0"/>
              <w:rPr>
                <w:color w:val="FF0000"/>
                <w:sz w:val="20"/>
                <w:szCs w:val="20"/>
              </w:rPr>
            </w:pPr>
            <w:r w:rsidRPr="00186167">
              <w:rPr>
                <w:color w:val="FF0000"/>
                <w:sz w:val="20"/>
                <w:szCs w:val="20"/>
              </w:rPr>
              <w:t>МБОУ … СОШ</w:t>
            </w:r>
          </w:p>
        </w:tc>
        <w:tc>
          <w:tcPr>
            <w:tcW w:w="1418" w:type="dxa"/>
            <w:shd w:val="clear" w:color="auto" w:fill="auto"/>
          </w:tcPr>
          <w:p w:rsidR="00186167" w:rsidRPr="00186167" w:rsidRDefault="00186167" w:rsidP="00186167">
            <w:pPr>
              <w:snapToGrid w:val="0"/>
              <w:rPr>
                <w:color w:val="FF0000"/>
                <w:sz w:val="20"/>
                <w:szCs w:val="20"/>
              </w:rPr>
            </w:pPr>
            <w:r w:rsidRPr="00186167">
              <w:rPr>
                <w:color w:val="FF0000"/>
                <w:sz w:val="20"/>
                <w:szCs w:val="20"/>
              </w:rPr>
              <w:t>Кузнецова Наталия Николаевна</w:t>
            </w:r>
          </w:p>
        </w:tc>
        <w:tc>
          <w:tcPr>
            <w:tcW w:w="1275" w:type="dxa"/>
            <w:shd w:val="clear" w:color="auto" w:fill="auto"/>
          </w:tcPr>
          <w:p w:rsidR="00186167" w:rsidRPr="00186167" w:rsidRDefault="00186167" w:rsidP="0018616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186167" w:rsidRPr="00186167" w:rsidRDefault="00186167" w:rsidP="0018616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186167" w:rsidRPr="00186167" w:rsidRDefault="00186167" w:rsidP="00186167">
      <w:pPr>
        <w:suppressAutoHyphens/>
        <w:jc w:val="center"/>
        <w:rPr>
          <w:sz w:val="20"/>
          <w:szCs w:val="20"/>
          <w:lang w:eastAsia="ar-SA"/>
        </w:rPr>
      </w:pPr>
    </w:p>
    <w:p w:rsidR="00186167" w:rsidRPr="00186167" w:rsidRDefault="00186167" w:rsidP="00186167">
      <w:pPr>
        <w:suppressAutoHyphens/>
        <w:jc w:val="center"/>
        <w:rPr>
          <w:sz w:val="20"/>
          <w:szCs w:val="20"/>
          <w:lang w:eastAsia="ar-SA"/>
        </w:rPr>
      </w:pPr>
    </w:p>
    <w:p w:rsidR="00186167" w:rsidRPr="00186167" w:rsidRDefault="00186167" w:rsidP="00186167">
      <w:pPr>
        <w:suppressAutoHyphens/>
        <w:rPr>
          <w:sz w:val="20"/>
          <w:szCs w:val="20"/>
          <w:lang w:eastAsia="ar-SA"/>
        </w:rPr>
      </w:pPr>
      <w:r w:rsidRPr="00186167">
        <w:rPr>
          <w:sz w:val="20"/>
          <w:szCs w:val="20"/>
          <w:lang w:eastAsia="ar-SA"/>
        </w:rPr>
        <w:t xml:space="preserve">Сведения о руководителе команды: </w:t>
      </w:r>
    </w:p>
    <w:p w:rsidR="00186167" w:rsidRPr="00186167" w:rsidRDefault="00186167" w:rsidP="00186167">
      <w:pPr>
        <w:numPr>
          <w:ilvl w:val="0"/>
          <w:numId w:val="5"/>
        </w:numPr>
        <w:suppressAutoHyphens/>
        <w:spacing w:after="200" w:line="276" w:lineRule="auto"/>
        <w:rPr>
          <w:sz w:val="20"/>
          <w:szCs w:val="20"/>
          <w:lang w:eastAsia="ar-SA"/>
        </w:rPr>
      </w:pPr>
      <w:r w:rsidRPr="00186167">
        <w:rPr>
          <w:i/>
          <w:sz w:val="20"/>
          <w:szCs w:val="20"/>
          <w:lang w:eastAsia="ar-SA"/>
        </w:rPr>
        <w:t xml:space="preserve">ФИО </w:t>
      </w:r>
      <w:proofErr w:type="spellStart"/>
      <w:r w:rsidRPr="00186167">
        <w:rPr>
          <w:i/>
          <w:sz w:val="20"/>
          <w:szCs w:val="20"/>
          <w:lang w:eastAsia="ar-SA"/>
        </w:rPr>
        <w:t>полностью__Сидорова</w:t>
      </w:r>
      <w:proofErr w:type="spellEnd"/>
      <w:r w:rsidRPr="00186167">
        <w:rPr>
          <w:i/>
          <w:sz w:val="20"/>
          <w:szCs w:val="20"/>
          <w:lang w:eastAsia="ar-SA"/>
        </w:rPr>
        <w:t xml:space="preserve"> Елена Петровна</w:t>
      </w:r>
    </w:p>
    <w:p w:rsidR="00186167" w:rsidRPr="00186167" w:rsidRDefault="00186167" w:rsidP="00186167">
      <w:pPr>
        <w:numPr>
          <w:ilvl w:val="0"/>
          <w:numId w:val="5"/>
        </w:numPr>
        <w:suppressAutoHyphens/>
        <w:spacing w:after="200" w:line="276" w:lineRule="auto"/>
        <w:rPr>
          <w:sz w:val="20"/>
          <w:szCs w:val="20"/>
          <w:lang w:eastAsia="ar-SA"/>
        </w:rPr>
      </w:pPr>
      <w:r w:rsidRPr="00186167">
        <w:rPr>
          <w:i/>
          <w:sz w:val="20"/>
          <w:szCs w:val="20"/>
          <w:lang w:val="en-US" w:eastAsia="ar-SA"/>
        </w:rPr>
        <w:t>E</w:t>
      </w:r>
      <w:r w:rsidRPr="00186167">
        <w:rPr>
          <w:i/>
          <w:sz w:val="20"/>
          <w:szCs w:val="20"/>
          <w:lang w:eastAsia="ar-SA"/>
        </w:rPr>
        <w:t>-</w:t>
      </w:r>
      <w:r w:rsidRPr="00186167">
        <w:rPr>
          <w:i/>
          <w:sz w:val="20"/>
          <w:szCs w:val="20"/>
          <w:lang w:val="en-US" w:eastAsia="ar-SA"/>
        </w:rPr>
        <w:t>mail</w:t>
      </w:r>
      <w:r w:rsidRPr="00186167">
        <w:rPr>
          <w:i/>
          <w:sz w:val="20"/>
          <w:szCs w:val="20"/>
          <w:lang w:eastAsia="ar-SA"/>
        </w:rPr>
        <w:t xml:space="preserve"> (школьный или личный)____</w:t>
      </w:r>
      <w:proofErr w:type="spellStart"/>
      <w:r w:rsidRPr="00186167">
        <w:rPr>
          <w:i/>
          <w:sz w:val="20"/>
          <w:szCs w:val="20"/>
          <w:lang w:val="en-US" w:eastAsia="ar-SA"/>
        </w:rPr>
        <w:t>oooo</w:t>
      </w:r>
      <w:proofErr w:type="spellEnd"/>
      <w:r w:rsidRPr="00186167">
        <w:rPr>
          <w:i/>
          <w:sz w:val="20"/>
          <w:szCs w:val="20"/>
          <w:lang w:eastAsia="ar-SA"/>
        </w:rPr>
        <w:t>@</w:t>
      </w:r>
      <w:r w:rsidRPr="00186167">
        <w:rPr>
          <w:i/>
          <w:sz w:val="20"/>
          <w:szCs w:val="20"/>
          <w:lang w:val="en-US" w:eastAsia="ar-SA"/>
        </w:rPr>
        <w:t>mail</w:t>
      </w:r>
      <w:r w:rsidRPr="00186167">
        <w:rPr>
          <w:i/>
          <w:sz w:val="20"/>
          <w:szCs w:val="20"/>
          <w:lang w:eastAsia="ar-SA"/>
        </w:rPr>
        <w:t>.</w:t>
      </w:r>
      <w:proofErr w:type="spellStart"/>
      <w:r w:rsidRPr="00186167">
        <w:rPr>
          <w:i/>
          <w:sz w:val="20"/>
          <w:szCs w:val="20"/>
          <w:lang w:val="en-US" w:eastAsia="ar-SA"/>
        </w:rPr>
        <w:t>ru</w:t>
      </w:r>
      <w:proofErr w:type="spellEnd"/>
    </w:p>
    <w:p w:rsidR="00186167" w:rsidRPr="00186167" w:rsidRDefault="00186167" w:rsidP="00186167">
      <w:pPr>
        <w:numPr>
          <w:ilvl w:val="0"/>
          <w:numId w:val="5"/>
        </w:numPr>
        <w:suppressAutoHyphens/>
        <w:spacing w:after="200" w:line="276" w:lineRule="auto"/>
        <w:rPr>
          <w:sz w:val="20"/>
          <w:szCs w:val="20"/>
          <w:lang w:eastAsia="ar-SA"/>
        </w:rPr>
      </w:pPr>
      <w:r w:rsidRPr="00186167">
        <w:rPr>
          <w:i/>
          <w:sz w:val="20"/>
          <w:szCs w:val="20"/>
          <w:lang w:eastAsia="ar-SA"/>
        </w:rPr>
        <w:t xml:space="preserve">Номер мобильного телефона____ </w:t>
      </w:r>
      <w:r w:rsidRPr="00186167">
        <w:rPr>
          <w:i/>
          <w:sz w:val="20"/>
          <w:szCs w:val="20"/>
          <w:lang w:val="en-US" w:eastAsia="ar-SA"/>
        </w:rPr>
        <w:t>890</w:t>
      </w:r>
      <w:r w:rsidRPr="00186167">
        <w:rPr>
          <w:i/>
          <w:sz w:val="20"/>
          <w:szCs w:val="20"/>
          <w:lang w:eastAsia="ar-SA"/>
        </w:rPr>
        <w:t>5</w:t>
      </w:r>
      <w:r w:rsidRPr="00186167">
        <w:rPr>
          <w:i/>
          <w:sz w:val="20"/>
          <w:szCs w:val="20"/>
          <w:lang w:val="en-US" w:eastAsia="ar-SA"/>
        </w:rPr>
        <w:t> 123 45 67</w:t>
      </w:r>
    </w:p>
    <w:p w:rsidR="00186167" w:rsidRPr="00186167" w:rsidRDefault="00186167" w:rsidP="00186167">
      <w:pPr>
        <w:suppressAutoHyphens/>
        <w:rPr>
          <w:sz w:val="20"/>
          <w:szCs w:val="20"/>
          <w:lang w:eastAsia="ar-SA"/>
        </w:rPr>
      </w:pPr>
    </w:p>
    <w:p w:rsidR="00186167" w:rsidRPr="00186167" w:rsidRDefault="00186167" w:rsidP="00186167">
      <w:pPr>
        <w:suppressAutoHyphens/>
        <w:rPr>
          <w:sz w:val="20"/>
          <w:szCs w:val="20"/>
          <w:lang w:eastAsia="ar-SA"/>
        </w:rPr>
      </w:pPr>
    </w:p>
    <w:p w:rsidR="00186167" w:rsidRPr="00186167" w:rsidRDefault="00186167" w:rsidP="00186167">
      <w:pPr>
        <w:suppressAutoHyphens/>
        <w:rPr>
          <w:sz w:val="20"/>
          <w:szCs w:val="20"/>
          <w:lang w:eastAsia="ar-SA"/>
        </w:rPr>
      </w:pPr>
      <w:r w:rsidRPr="00186167">
        <w:rPr>
          <w:sz w:val="20"/>
          <w:szCs w:val="20"/>
          <w:lang w:eastAsia="ar-SA"/>
        </w:rPr>
        <w:t xml:space="preserve">Руководитель управления образования _____________ / _______________________                                                                   </w:t>
      </w:r>
    </w:p>
    <w:p w:rsidR="00186167" w:rsidRPr="00186167" w:rsidRDefault="00186167" w:rsidP="00186167">
      <w:pPr>
        <w:suppressAutoHyphens/>
        <w:rPr>
          <w:sz w:val="20"/>
          <w:szCs w:val="20"/>
          <w:lang w:eastAsia="ar-SA"/>
        </w:rPr>
      </w:pPr>
    </w:p>
    <w:p w:rsidR="00186167" w:rsidRPr="00186167" w:rsidRDefault="00186167" w:rsidP="00186167">
      <w:pPr>
        <w:suppressAutoHyphens/>
        <w:rPr>
          <w:sz w:val="20"/>
          <w:szCs w:val="20"/>
          <w:lang w:eastAsia="ar-SA"/>
        </w:rPr>
      </w:pPr>
      <w:r w:rsidRPr="00186167">
        <w:rPr>
          <w:sz w:val="20"/>
          <w:szCs w:val="20"/>
          <w:lang w:eastAsia="ar-SA"/>
        </w:rPr>
        <w:t>Дата:_______________</w:t>
      </w:r>
    </w:p>
    <w:p w:rsidR="00186167" w:rsidRPr="00186167" w:rsidRDefault="00186167" w:rsidP="00186167">
      <w:pPr>
        <w:suppressAutoHyphens/>
        <w:rPr>
          <w:sz w:val="20"/>
          <w:szCs w:val="20"/>
          <w:lang w:eastAsia="ar-SA"/>
        </w:rPr>
      </w:pPr>
    </w:p>
    <w:p w:rsidR="00186167" w:rsidRPr="00186167" w:rsidRDefault="00186167" w:rsidP="00186167">
      <w:pPr>
        <w:suppressAutoHyphens/>
        <w:rPr>
          <w:sz w:val="20"/>
          <w:szCs w:val="20"/>
          <w:lang w:eastAsia="ar-SA"/>
        </w:rPr>
      </w:pPr>
      <w:r w:rsidRPr="00186167">
        <w:rPr>
          <w:sz w:val="20"/>
          <w:szCs w:val="20"/>
          <w:lang w:eastAsia="ar-SA"/>
        </w:rPr>
        <w:t>М.П.</w:t>
      </w:r>
      <w:r w:rsidRPr="00186167">
        <w:rPr>
          <w:sz w:val="20"/>
          <w:szCs w:val="20"/>
          <w:lang w:eastAsia="ar-SA"/>
        </w:rPr>
        <w:tab/>
      </w:r>
    </w:p>
    <w:p w:rsidR="00FA286B" w:rsidRDefault="00FA286B" w:rsidP="00FA286B">
      <w:pPr>
        <w:ind w:left="283"/>
        <w:jc w:val="both"/>
        <w:rPr>
          <w:sz w:val="22"/>
          <w:szCs w:val="22"/>
        </w:rPr>
      </w:pPr>
    </w:p>
    <w:p w:rsidR="00116590" w:rsidRDefault="00116590" w:rsidP="00FA286B">
      <w:pPr>
        <w:ind w:left="283"/>
        <w:jc w:val="both"/>
        <w:rPr>
          <w:sz w:val="22"/>
          <w:szCs w:val="22"/>
        </w:rPr>
      </w:pPr>
    </w:p>
    <w:p w:rsidR="00116590" w:rsidRDefault="00116590" w:rsidP="00FA286B">
      <w:pPr>
        <w:ind w:left="283"/>
        <w:jc w:val="both"/>
        <w:rPr>
          <w:sz w:val="22"/>
          <w:szCs w:val="22"/>
        </w:rPr>
      </w:pPr>
    </w:p>
    <w:p w:rsidR="00FA286B" w:rsidRDefault="00FA286B" w:rsidP="003D7B83">
      <w:pPr>
        <w:ind w:left="283"/>
        <w:jc w:val="right"/>
        <w:rPr>
          <w:sz w:val="22"/>
          <w:szCs w:val="22"/>
        </w:rPr>
      </w:pPr>
    </w:p>
    <w:p w:rsidR="00186167" w:rsidRDefault="00186167" w:rsidP="00C50600">
      <w:pPr>
        <w:ind w:left="6372"/>
        <w:rPr>
          <w:sz w:val="22"/>
          <w:szCs w:val="22"/>
        </w:rPr>
      </w:pPr>
      <w:r w:rsidRPr="00186167">
        <w:rPr>
          <w:sz w:val="22"/>
          <w:szCs w:val="22"/>
        </w:rPr>
        <w:lastRenderedPageBreak/>
        <w:t>Приложение  1.1.</w:t>
      </w:r>
    </w:p>
    <w:p w:rsidR="00C50600" w:rsidRDefault="00C50600" w:rsidP="00C50600">
      <w:pPr>
        <w:ind w:left="6372"/>
        <w:rPr>
          <w:sz w:val="22"/>
          <w:szCs w:val="22"/>
        </w:rPr>
      </w:pPr>
      <w:r w:rsidRPr="00C50600">
        <w:rPr>
          <w:sz w:val="22"/>
          <w:szCs w:val="22"/>
        </w:rPr>
        <w:t>к приказу от 10.01.2019 г  № 07</w:t>
      </w:r>
    </w:p>
    <w:p w:rsidR="00C50600" w:rsidRPr="00186167" w:rsidRDefault="00C50600" w:rsidP="00C50600">
      <w:pPr>
        <w:ind w:left="283"/>
        <w:rPr>
          <w:sz w:val="22"/>
          <w:szCs w:val="22"/>
        </w:rPr>
      </w:pPr>
    </w:p>
    <w:p w:rsidR="00186167" w:rsidRPr="00186167" w:rsidRDefault="00186167" w:rsidP="00186167">
      <w:pPr>
        <w:ind w:left="283"/>
        <w:jc w:val="right"/>
        <w:rPr>
          <w:sz w:val="22"/>
          <w:szCs w:val="22"/>
        </w:rPr>
      </w:pPr>
    </w:p>
    <w:p w:rsidR="00186167" w:rsidRPr="00186167" w:rsidRDefault="00186167" w:rsidP="00186167">
      <w:pPr>
        <w:suppressAutoHyphens/>
        <w:jc w:val="center"/>
        <w:rPr>
          <w:sz w:val="20"/>
          <w:szCs w:val="20"/>
          <w:lang w:eastAsia="ar-SA"/>
        </w:rPr>
      </w:pPr>
      <w:r w:rsidRPr="00186167">
        <w:rPr>
          <w:b/>
          <w:sz w:val="20"/>
          <w:szCs w:val="20"/>
          <w:lang w:eastAsia="ar-SA"/>
        </w:rPr>
        <w:t xml:space="preserve">З А Я В К А </w:t>
      </w:r>
      <w:r w:rsidRPr="00186167">
        <w:rPr>
          <w:sz w:val="20"/>
          <w:szCs w:val="20"/>
          <w:lang w:eastAsia="ar-SA"/>
        </w:rPr>
        <w:t>(</w:t>
      </w:r>
      <w:r w:rsidRPr="00186167">
        <w:rPr>
          <w:i/>
          <w:sz w:val="20"/>
          <w:szCs w:val="20"/>
          <w:lang w:eastAsia="ar-SA"/>
        </w:rPr>
        <w:t>образец</w:t>
      </w:r>
      <w:r w:rsidRPr="00186167">
        <w:rPr>
          <w:sz w:val="20"/>
          <w:szCs w:val="20"/>
          <w:lang w:eastAsia="ar-SA"/>
        </w:rPr>
        <w:t>)</w:t>
      </w:r>
    </w:p>
    <w:p w:rsidR="00186167" w:rsidRPr="00186167" w:rsidRDefault="00186167" w:rsidP="00186167">
      <w:pPr>
        <w:suppressAutoHyphens/>
        <w:jc w:val="center"/>
        <w:rPr>
          <w:bCs/>
          <w:sz w:val="20"/>
          <w:szCs w:val="20"/>
          <w:lang w:eastAsia="ar-SA"/>
        </w:rPr>
      </w:pPr>
      <w:r w:rsidRPr="00186167">
        <w:rPr>
          <w:bCs/>
          <w:sz w:val="20"/>
          <w:szCs w:val="20"/>
          <w:lang w:eastAsia="ar-SA"/>
        </w:rPr>
        <w:t xml:space="preserve">на участие в </w:t>
      </w:r>
      <w:r w:rsidRPr="00186167">
        <w:rPr>
          <w:bCs/>
          <w:sz w:val="20"/>
          <w:szCs w:val="20"/>
          <w:lang w:val="en-US" w:eastAsia="ar-SA"/>
        </w:rPr>
        <w:t>XXIV</w:t>
      </w:r>
      <w:r w:rsidRPr="00186167">
        <w:rPr>
          <w:bCs/>
          <w:sz w:val="20"/>
          <w:szCs w:val="20"/>
          <w:lang w:eastAsia="ar-SA"/>
        </w:rPr>
        <w:t xml:space="preserve"> Республиканских интеллектуальных играх младших школьников </w:t>
      </w:r>
    </w:p>
    <w:p w:rsidR="00186167" w:rsidRPr="00186167" w:rsidRDefault="00186167" w:rsidP="00186167">
      <w:pPr>
        <w:suppressAutoHyphens/>
        <w:jc w:val="center"/>
        <w:rPr>
          <w:bCs/>
          <w:sz w:val="20"/>
          <w:szCs w:val="20"/>
          <w:lang w:eastAsia="ar-SA"/>
        </w:rPr>
      </w:pPr>
      <w:r w:rsidRPr="00186167">
        <w:rPr>
          <w:b/>
          <w:bCs/>
          <w:sz w:val="20"/>
          <w:szCs w:val="20"/>
          <w:lang w:val="en-US" w:eastAsia="ar-SA"/>
        </w:rPr>
        <w:t xml:space="preserve">23 </w:t>
      </w:r>
      <w:r w:rsidRPr="00186167">
        <w:rPr>
          <w:b/>
          <w:bCs/>
          <w:sz w:val="20"/>
          <w:szCs w:val="20"/>
          <w:lang w:eastAsia="ar-SA"/>
        </w:rPr>
        <w:t>марта  201</w:t>
      </w:r>
      <w:r w:rsidRPr="00186167">
        <w:rPr>
          <w:b/>
          <w:bCs/>
          <w:sz w:val="20"/>
          <w:szCs w:val="20"/>
          <w:lang w:val="en-US" w:eastAsia="ar-SA"/>
        </w:rPr>
        <w:t>9</w:t>
      </w:r>
      <w:r w:rsidRPr="00186167">
        <w:rPr>
          <w:b/>
          <w:bCs/>
          <w:sz w:val="20"/>
          <w:szCs w:val="20"/>
          <w:lang w:eastAsia="ar-SA"/>
        </w:rPr>
        <w:t xml:space="preserve"> года</w:t>
      </w:r>
    </w:p>
    <w:p w:rsidR="00186167" w:rsidRPr="00186167" w:rsidRDefault="00186167" w:rsidP="00186167">
      <w:pPr>
        <w:suppressAutoHyphens/>
        <w:jc w:val="center"/>
        <w:rPr>
          <w:sz w:val="20"/>
          <w:szCs w:val="20"/>
          <w:lang w:eastAsia="ar-SA"/>
        </w:rPr>
      </w:pPr>
    </w:p>
    <w:p w:rsidR="00186167" w:rsidRPr="00186167" w:rsidRDefault="00186167" w:rsidP="00186167">
      <w:pPr>
        <w:suppressAutoHyphens/>
        <w:jc w:val="center"/>
        <w:rPr>
          <w:sz w:val="20"/>
          <w:szCs w:val="20"/>
          <w:lang w:eastAsia="ar-SA"/>
        </w:rPr>
      </w:pPr>
    </w:p>
    <w:p w:rsidR="00186167" w:rsidRPr="00186167" w:rsidRDefault="00186167" w:rsidP="00186167">
      <w:pPr>
        <w:suppressAutoHyphens/>
        <w:jc w:val="center"/>
        <w:rPr>
          <w:sz w:val="20"/>
          <w:szCs w:val="20"/>
          <w:lang w:eastAsia="ar-SA"/>
        </w:rPr>
      </w:pPr>
      <w:r w:rsidRPr="00186167">
        <w:rPr>
          <w:sz w:val="20"/>
          <w:szCs w:val="20"/>
          <w:lang w:eastAsia="ar-SA"/>
        </w:rPr>
        <w:t>Район (город)___________________________________________________________________________</w:t>
      </w:r>
    </w:p>
    <w:p w:rsidR="00186167" w:rsidRPr="00186167" w:rsidRDefault="00186167" w:rsidP="00186167">
      <w:pPr>
        <w:suppressAutoHyphens/>
        <w:jc w:val="center"/>
        <w:rPr>
          <w:sz w:val="20"/>
          <w:szCs w:val="20"/>
          <w:lang w:eastAsia="ar-SA"/>
        </w:rPr>
      </w:pPr>
    </w:p>
    <w:p w:rsidR="00186167" w:rsidRPr="00186167" w:rsidRDefault="00186167" w:rsidP="00186167">
      <w:pPr>
        <w:suppressAutoHyphens/>
        <w:jc w:val="center"/>
        <w:rPr>
          <w:sz w:val="20"/>
          <w:szCs w:val="20"/>
          <w:lang w:eastAsia="ar-SA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676"/>
        <w:gridCol w:w="1237"/>
        <w:gridCol w:w="913"/>
        <w:gridCol w:w="994"/>
        <w:gridCol w:w="1417"/>
        <w:gridCol w:w="1418"/>
        <w:gridCol w:w="1559"/>
      </w:tblGrid>
      <w:tr w:rsidR="00F85368" w:rsidRPr="00186167" w:rsidTr="00F85368">
        <w:tc>
          <w:tcPr>
            <w:tcW w:w="426" w:type="dxa"/>
            <w:shd w:val="clear" w:color="auto" w:fill="auto"/>
          </w:tcPr>
          <w:p w:rsidR="00F85368" w:rsidRPr="00186167" w:rsidRDefault="00F85368" w:rsidP="00186167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186167">
              <w:rPr>
                <w:sz w:val="16"/>
                <w:szCs w:val="16"/>
                <w:lang w:eastAsia="ar-SA"/>
              </w:rPr>
              <w:t>№</w:t>
            </w:r>
          </w:p>
        </w:tc>
        <w:tc>
          <w:tcPr>
            <w:tcW w:w="1676" w:type="dxa"/>
            <w:shd w:val="clear" w:color="auto" w:fill="auto"/>
          </w:tcPr>
          <w:p w:rsidR="00F85368" w:rsidRPr="00186167" w:rsidRDefault="00F85368" w:rsidP="00186167">
            <w:pPr>
              <w:rPr>
                <w:sz w:val="16"/>
                <w:szCs w:val="16"/>
              </w:rPr>
            </w:pPr>
            <w:r w:rsidRPr="00186167">
              <w:rPr>
                <w:sz w:val="16"/>
                <w:szCs w:val="16"/>
              </w:rPr>
              <w:t>ФИО  участников</w:t>
            </w:r>
          </w:p>
        </w:tc>
        <w:tc>
          <w:tcPr>
            <w:tcW w:w="1237" w:type="dxa"/>
            <w:shd w:val="clear" w:color="auto" w:fill="auto"/>
          </w:tcPr>
          <w:p w:rsidR="00F85368" w:rsidRPr="00186167" w:rsidRDefault="00F85368" w:rsidP="0018616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86167">
              <w:rPr>
                <w:b/>
                <w:bCs/>
                <w:sz w:val="20"/>
                <w:szCs w:val="20"/>
                <w:lang w:eastAsia="ar-SA"/>
              </w:rPr>
              <w:t>Предметы:</w:t>
            </w:r>
          </w:p>
          <w:p w:rsidR="00F85368" w:rsidRPr="00186167" w:rsidRDefault="00F85368" w:rsidP="00186167">
            <w:pPr>
              <w:suppressAutoHyphens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186167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М–  математика</w:t>
            </w:r>
          </w:p>
          <w:p w:rsidR="00F85368" w:rsidRPr="00186167" w:rsidRDefault="00F85368" w:rsidP="00186167">
            <w:pPr>
              <w:suppressAutoHyphens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186167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Р –русский язык</w:t>
            </w:r>
          </w:p>
          <w:p w:rsidR="00F85368" w:rsidRPr="00186167" w:rsidRDefault="00F85368" w:rsidP="00186167">
            <w:pPr>
              <w:suppressAutoHyphens/>
              <w:rPr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</w:pPr>
            <w:r w:rsidRPr="00186167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Л –литературное чтение</w:t>
            </w:r>
          </w:p>
          <w:p w:rsidR="00F85368" w:rsidRPr="00186167" w:rsidRDefault="00F85368" w:rsidP="00186167">
            <w:pPr>
              <w:suppressAutoHyphens/>
              <w:rPr>
                <w:sz w:val="16"/>
                <w:szCs w:val="16"/>
                <w:lang w:eastAsia="ar-SA"/>
              </w:rPr>
            </w:pPr>
            <w:r w:rsidRPr="00186167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ОМ – окружающий мир</w:t>
            </w:r>
          </w:p>
        </w:tc>
        <w:tc>
          <w:tcPr>
            <w:tcW w:w="913" w:type="dxa"/>
            <w:shd w:val="clear" w:color="auto" w:fill="auto"/>
          </w:tcPr>
          <w:p w:rsidR="00F85368" w:rsidRPr="00186167" w:rsidRDefault="00F85368" w:rsidP="00186167">
            <w:pPr>
              <w:suppressAutoHyphens/>
              <w:jc w:val="center"/>
              <w:rPr>
                <w:bCs/>
                <w:sz w:val="16"/>
                <w:szCs w:val="16"/>
                <w:lang w:eastAsia="ar-SA"/>
              </w:rPr>
            </w:pPr>
            <w:r w:rsidRPr="00186167">
              <w:rPr>
                <w:bCs/>
                <w:sz w:val="16"/>
                <w:szCs w:val="16"/>
                <w:lang w:eastAsia="ar-SA"/>
              </w:rPr>
              <w:t>Класс</w:t>
            </w:r>
          </w:p>
          <w:p w:rsidR="00F85368" w:rsidRPr="00186167" w:rsidRDefault="00F85368" w:rsidP="00186167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186167">
              <w:rPr>
                <w:bCs/>
                <w:i/>
                <w:iCs/>
                <w:sz w:val="16"/>
                <w:szCs w:val="16"/>
                <w:lang w:eastAsia="ar-SA"/>
              </w:rPr>
              <w:t>(указать литеры)</w:t>
            </w:r>
          </w:p>
        </w:tc>
        <w:tc>
          <w:tcPr>
            <w:tcW w:w="994" w:type="dxa"/>
            <w:shd w:val="clear" w:color="auto" w:fill="auto"/>
          </w:tcPr>
          <w:p w:rsidR="00F85368" w:rsidRPr="00186167" w:rsidRDefault="00F85368" w:rsidP="00186167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186167">
              <w:rPr>
                <w:bCs/>
                <w:sz w:val="16"/>
                <w:szCs w:val="16"/>
              </w:rPr>
              <w:t>Школа</w:t>
            </w:r>
          </w:p>
          <w:p w:rsidR="00F85368" w:rsidRPr="00186167" w:rsidRDefault="00F85368" w:rsidP="00186167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F85368" w:rsidRPr="00186167" w:rsidRDefault="00F85368" w:rsidP="00186167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186167">
              <w:rPr>
                <w:bCs/>
                <w:sz w:val="16"/>
                <w:szCs w:val="16"/>
              </w:rPr>
              <w:t>ФИО учителя, подготовившего участника</w:t>
            </w:r>
          </w:p>
        </w:tc>
        <w:tc>
          <w:tcPr>
            <w:tcW w:w="1418" w:type="dxa"/>
            <w:shd w:val="clear" w:color="auto" w:fill="auto"/>
          </w:tcPr>
          <w:p w:rsidR="00F85368" w:rsidRPr="00186167" w:rsidRDefault="00F85368" w:rsidP="00186167">
            <w:pPr>
              <w:snapToGrid w:val="0"/>
              <w:jc w:val="center"/>
              <w:rPr>
                <w:sz w:val="16"/>
                <w:szCs w:val="16"/>
              </w:rPr>
            </w:pPr>
            <w:r w:rsidRPr="00186167">
              <w:rPr>
                <w:bCs/>
                <w:sz w:val="16"/>
                <w:szCs w:val="16"/>
              </w:rPr>
              <w:t>Отметка о состоянии здоровья</w:t>
            </w:r>
          </w:p>
          <w:p w:rsidR="00F85368" w:rsidRPr="00186167" w:rsidRDefault="00F85368" w:rsidP="0018616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85368" w:rsidRPr="00186167" w:rsidRDefault="00F85368" w:rsidP="00186167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«ЗДОРОВ</w:t>
            </w:r>
            <w:r w:rsidRPr="00186167">
              <w:rPr>
                <w:b/>
                <w:sz w:val="16"/>
                <w:szCs w:val="16"/>
              </w:rPr>
              <w:t>»</w:t>
            </w:r>
          </w:p>
          <w:p w:rsidR="00F85368" w:rsidRPr="00186167" w:rsidRDefault="00F85368" w:rsidP="00186167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186167">
              <w:rPr>
                <w:i/>
                <w:sz w:val="16"/>
                <w:szCs w:val="16"/>
              </w:rPr>
              <w:t>(печать школьного врача)</w:t>
            </w:r>
          </w:p>
        </w:tc>
        <w:tc>
          <w:tcPr>
            <w:tcW w:w="1559" w:type="dxa"/>
            <w:shd w:val="clear" w:color="auto" w:fill="auto"/>
          </w:tcPr>
          <w:p w:rsidR="00F85368" w:rsidRPr="00186167" w:rsidRDefault="00F85368" w:rsidP="00186167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napToGrid w:val="0"/>
              <w:jc w:val="center"/>
              <w:outlineLvl w:val="1"/>
              <w:rPr>
                <w:bCs/>
                <w:sz w:val="16"/>
                <w:szCs w:val="16"/>
              </w:rPr>
            </w:pPr>
            <w:r w:rsidRPr="00186167">
              <w:rPr>
                <w:bCs/>
                <w:sz w:val="16"/>
                <w:szCs w:val="16"/>
              </w:rPr>
              <w:t>Отметка о согласии родителей на обработку персональных данных</w:t>
            </w:r>
          </w:p>
          <w:p w:rsidR="00F85368" w:rsidRPr="00186167" w:rsidRDefault="00F85368" w:rsidP="00186167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napToGrid w:val="0"/>
              <w:jc w:val="center"/>
              <w:outlineLvl w:val="1"/>
              <w:rPr>
                <w:bCs/>
                <w:sz w:val="16"/>
                <w:szCs w:val="16"/>
              </w:rPr>
            </w:pPr>
          </w:p>
          <w:p w:rsidR="00F85368" w:rsidRPr="00186167" w:rsidRDefault="00F85368" w:rsidP="00186167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napToGrid w:val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86167">
              <w:rPr>
                <w:b/>
                <w:bCs/>
                <w:sz w:val="16"/>
                <w:szCs w:val="16"/>
              </w:rPr>
              <w:t>«</w:t>
            </w:r>
            <w:r>
              <w:rPr>
                <w:b/>
                <w:bCs/>
                <w:sz w:val="16"/>
                <w:szCs w:val="16"/>
              </w:rPr>
              <w:t>СОГЛАСИЕ ИМЕЕТСЯ</w:t>
            </w:r>
            <w:r w:rsidRPr="00186167">
              <w:rPr>
                <w:b/>
                <w:bCs/>
                <w:sz w:val="16"/>
                <w:szCs w:val="16"/>
              </w:rPr>
              <w:t>»</w:t>
            </w:r>
          </w:p>
          <w:p w:rsidR="00F85368" w:rsidRPr="00186167" w:rsidRDefault="00F85368" w:rsidP="00186167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napToGrid w:val="0"/>
              <w:jc w:val="center"/>
              <w:outlineLvl w:val="1"/>
              <w:rPr>
                <w:bCs/>
                <w:sz w:val="16"/>
                <w:szCs w:val="16"/>
              </w:rPr>
            </w:pPr>
          </w:p>
        </w:tc>
      </w:tr>
      <w:tr w:rsidR="00F85368" w:rsidRPr="00186167" w:rsidTr="00F85368">
        <w:tc>
          <w:tcPr>
            <w:tcW w:w="426" w:type="dxa"/>
            <w:shd w:val="clear" w:color="auto" w:fill="auto"/>
          </w:tcPr>
          <w:p w:rsidR="00F85368" w:rsidRPr="00186167" w:rsidRDefault="00F85368" w:rsidP="00186167">
            <w:pPr>
              <w:numPr>
                <w:ilvl w:val="0"/>
                <w:numId w:val="6"/>
              </w:numPr>
              <w:suppressAutoHyphens/>
              <w:spacing w:after="200" w:line="276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1676" w:type="dxa"/>
            <w:shd w:val="clear" w:color="auto" w:fill="auto"/>
          </w:tcPr>
          <w:p w:rsidR="00F85368" w:rsidRPr="00186167" w:rsidRDefault="00F85368" w:rsidP="00186167">
            <w:pPr>
              <w:rPr>
                <w:color w:val="FF0000"/>
                <w:sz w:val="20"/>
                <w:szCs w:val="20"/>
              </w:rPr>
            </w:pPr>
            <w:r w:rsidRPr="00186167">
              <w:rPr>
                <w:color w:val="FF0000"/>
                <w:sz w:val="20"/>
                <w:szCs w:val="20"/>
              </w:rPr>
              <w:t>Петров Василий Петрович</w:t>
            </w:r>
          </w:p>
        </w:tc>
        <w:tc>
          <w:tcPr>
            <w:tcW w:w="1237" w:type="dxa"/>
            <w:shd w:val="clear" w:color="auto" w:fill="auto"/>
          </w:tcPr>
          <w:p w:rsidR="00F85368" w:rsidRPr="00186167" w:rsidRDefault="00F85368" w:rsidP="00186167">
            <w:pPr>
              <w:snapToGrid w:val="0"/>
              <w:jc w:val="center"/>
              <w:rPr>
                <w:sz w:val="20"/>
                <w:szCs w:val="20"/>
              </w:rPr>
            </w:pPr>
            <w:r w:rsidRPr="00186167">
              <w:rPr>
                <w:sz w:val="20"/>
                <w:szCs w:val="20"/>
              </w:rPr>
              <w:t>Р</w:t>
            </w:r>
          </w:p>
        </w:tc>
        <w:tc>
          <w:tcPr>
            <w:tcW w:w="913" w:type="dxa"/>
            <w:shd w:val="clear" w:color="auto" w:fill="auto"/>
          </w:tcPr>
          <w:p w:rsidR="00F85368" w:rsidRPr="00186167" w:rsidRDefault="00F85368" w:rsidP="0018616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186167">
              <w:rPr>
                <w:color w:val="FF0000"/>
                <w:sz w:val="20"/>
                <w:szCs w:val="20"/>
              </w:rPr>
              <w:t>4б</w:t>
            </w:r>
          </w:p>
        </w:tc>
        <w:tc>
          <w:tcPr>
            <w:tcW w:w="994" w:type="dxa"/>
            <w:shd w:val="clear" w:color="auto" w:fill="auto"/>
          </w:tcPr>
          <w:p w:rsidR="00F85368" w:rsidRPr="00186167" w:rsidRDefault="00F85368" w:rsidP="00186167">
            <w:pPr>
              <w:snapToGrid w:val="0"/>
              <w:rPr>
                <w:color w:val="FF0000"/>
                <w:sz w:val="20"/>
                <w:szCs w:val="20"/>
              </w:rPr>
            </w:pPr>
            <w:r w:rsidRPr="00186167">
              <w:rPr>
                <w:color w:val="FF0000"/>
                <w:sz w:val="20"/>
                <w:szCs w:val="20"/>
              </w:rPr>
              <w:t>МБОУ … СОШ</w:t>
            </w:r>
          </w:p>
        </w:tc>
        <w:tc>
          <w:tcPr>
            <w:tcW w:w="1417" w:type="dxa"/>
            <w:shd w:val="clear" w:color="auto" w:fill="auto"/>
          </w:tcPr>
          <w:p w:rsidR="00F85368" w:rsidRPr="00186167" w:rsidRDefault="00F85368" w:rsidP="00186167">
            <w:pPr>
              <w:snapToGrid w:val="0"/>
              <w:rPr>
                <w:color w:val="FF0000"/>
                <w:sz w:val="20"/>
                <w:szCs w:val="20"/>
              </w:rPr>
            </w:pPr>
            <w:r w:rsidRPr="00186167">
              <w:rPr>
                <w:color w:val="FF0000"/>
                <w:sz w:val="20"/>
                <w:szCs w:val="20"/>
              </w:rPr>
              <w:t>Иванова Ирина Ивановна</w:t>
            </w:r>
          </w:p>
        </w:tc>
        <w:tc>
          <w:tcPr>
            <w:tcW w:w="1418" w:type="dxa"/>
            <w:shd w:val="clear" w:color="auto" w:fill="auto"/>
          </w:tcPr>
          <w:p w:rsidR="00F85368" w:rsidRPr="00186167" w:rsidRDefault="00F85368" w:rsidP="0018616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F85368" w:rsidRPr="00186167" w:rsidRDefault="00F85368" w:rsidP="0018616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85368" w:rsidRPr="00186167" w:rsidTr="00F85368">
        <w:tc>
          <w:tcPr>
            <w:tcW w:w="426" w:type="dxa"/>
            <w:shd w:val="clear" w:color="auto" w:fill="auto"/>
          </w:tcPr>
          <w:p w:rsidR="00F85368" w:rsidRPr="00186167" w:rsidRDefault="00F85368" w:rsidP="00186167">
            <w:pPr>
              <w:numPr>
                <w:ilvl w:val="0"/>
                <w:numId w:val="6"/>
              </w:numPr>
              <w:suppressAutoHyphens/>
              <w:spacing w:after="200" w:line="276" w:lineRule="auto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76" w:type="dxa"/>
            <w:shd w:val="clear" w:color="auto" w:fill="auto"/>
          </w:tcPr>
          <w:p w:rsidR="00F85368" w:rsidRPr="00186167" w:rsidRDefault="00F85368" w:rsidP="00186167">
            <w:pPr>
              <w:rPr>
                <w:color w:val="FF0000"/>
                <w:sz w:val="20"/>
                <w:szCs w:val="20"/>
              </w:rPr>
            </w:pPr>
            <w:r w:rsidRPr="00186167">
              <w:rPr>
                <w:color w:val="FF0000"/>
                <w:sz w:val="20"/>
                <w:szCs w:val="20"/>
              </w:rPr>
              <w:t>Петров Сергей Петрович</w:t>
            </w:r>
          </w:p>
        </w:tc>
        <w:tc>
          <w:tcPr>
            <w:tcW w:w="1237" w:type="dxa"/>
            <w:shd w:val="clear" w:color="auto" w:fill="auto"/>
          </w:tcPr>
          <w:p w:rsidR="00F85368" w:rsidRPr="00186167" w:rsidRDefault="00F85368" w:rsidP="00186167">
            <w:pPr>
              <w:snapToGrid w:val="0"/>
              <w:jc w:val="center"/>
              <w:rPr>
                <w:sz w:val="20"/>
                <w:szCs w:val="20"/>
              </w:rPr>
            </w:pPr>
            <w:r w:rsidRPr="00186167">
              <w:rPr>
                <w:sz w:val="20"/>
                <w:szCs w:val="20"/>
              </w:rPr>
              <w:t>М</w:t>
            </w:r>
          </w:p>
        </w:tc>
        <w:tc>
          <w:tcPr>
            <w:tcW w:w="913" w:type="dxa"/>
            <w:shd w:val="clear" w:color="auto" w:fill="auto"/>
          </w:tcPr>
          <w:p w:rsidR="00F85368" w:rsidRPr="00186167" w:rsidRDefault="00F85368" w:rsidP="0018616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186167">
              <w:rPr>
                <w:color w:val="FF0000"/>
                <w:sz w:val="20"/>
                <w:szCs w:val="20"/>
              </w:rPr>
              <w:t>4б</w:t>
            </w:r>
          </w:p>
        </w:tc>
        <w:tc>
          <w:tcPr>
            <w:tcW w:w="994" w:type="dxa"/>
            <w:shd w:val="clear" w:color="auto" w:fill="auto"/>
          </w:tcPr>
          <w:p w:rsidR="00F85368" w:rsidRPr="00186167" w:rsidRDefault="00F85368" w:rsidP="00186167">
            <w:pPr>
              <w:snapToGrid w:val="0"/>
              <w:rPr>
                <w:color w:val="FF0000"/>
                <w:sz w:val="20"/>
                <w:szCs w:val="20"/>
              </w:rPr>
            </w:pPr>
            <w:r w:rsidRPr="00186167">
              <w:rPr>
                <w:color w:val="FF0000"/>
                <w:sz w:val="20"/>
                <w:szCs w:val="20"/>
              </w:rPr>
              <w:t>МБОУ … СОШ</w:t>
            </w:r>
          </w:p>
        </w:tc>
        <w:tc>
          <w:tcPr>
            <w:tcW w:w="1417" w:type="dxa"/>
            <w:shd w:val="clear" w:color="auto" w:fill="auto"/>
          </w:tcPr>
          <w:p w:rsidR="00F85368" w:rsidRPr="00186167" w:rsidRDefault="00F85368" w:rsidP="00186167">
            <w:pPr>
              <w:snapToGrid w:val="0"/>
              <w:rPr>
                <w:color w:val="FF0000"/>
                <w:sz w:val="20"/>
                <w:szCs w:val="20"/>
              </w:rPr>
            </w:pPr>
            <w:r w:rsidRPr="00186167">
              <w:rPr>
                <w:color w:val="FF0000"/>
                <w:sz w:val="20"/>
                <w:szCs w:val="20"/>
              </w:rPr>
              <w:t>Иванова Ирина Ивановна</w:t>
            </w:r>
          </w:p>
        </w:tc>
        <w:tc>
          <w:tcPr>
            <w:tcW w:w="1418" w:type="dxa"/>
            <w:shd w:val="clear" w:color="auto" w:fill="auto"/>
          </w:tcPr>
          <w:p w:rsidR="00F85368" w:rsidRPr="00186167" w:rsidRDefault="00F85368" w:rsidP="0018616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F85368" w:rsidRPr="00186167" w:rsidRDefault="00F85368" w:rsidP="0018616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85368" w:rsidRPr="00186167" w:rsidTr="00F85368">
        <w:tc>
          <w:tcPr>
            <w:tcW w:w="426" w:type="dxa"/>
            <w:shd w:val="clear" w:color="auto" w:fill="auto"/>
          </w:tcPr>
          <w:p w:rsidR="00F85368" w:rsidRPr="00186167" w:rsidRDefault="00F85368" w:rsidP="00186167">
            <w:pPr>
              <w:numPr>
                <w:ilvl w:val="0"/>
                <w:numId w:val="6"/>
              </w:numPr>
              <w:suppressAutoHyphens/>
              <w:spacing w:after="200" w:line="276" w:lineRule="auto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76" w:type="dxa"/>
            <w:shd w:val="clear" w:color="auto" w:fill="auto"/>
          </w:tcPr>
          <w:p w:rsidR="00F85368" w:rsidRPr="00186167" w:rsidRDefault="00F85368" w:rsidP="00186167">
            <w:pPr>
              <w:rPr>
                <w:color w:val="FF0000"/>
                <w:sz w:val="20"/>
                <w:szCs w:val="20"/>
              </w:rPr>
            </w:pPr>
            <w:proofErr w:type="spellStart"/>
            <w:r w:rsidRPr="00186167">
              <w:rPr>
                <w:color w:val="FF0000"/>
                <w:sz w:val="20"/>
                <w:szCs w:val="20"/>
              </w:rPr>
              <w:t>Гайнутдинова</w:t>
            </w:r>
            <w:proofErr w:type="spellEnd"/>
            <w:r w:rsidRPr="00186167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86167">
              <w:rPr>
                <w:color w:val="FF0000"/>
                <w:sz w:val="20"/>
                <w:szCs w:val="20"/>
              </w:rPr>
              <w:t>Алсу</w:t>
            </w:r>
            <w:proofErr w:type="spellEnd"/>
            <w:r w:rsidRPr="00186167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86167">
              <w:rPr>
                <w:color w:val="FF0000"/>
                <w:sz w:val="20"/>
                <w:szCs w:val="20"/>
              </w:rPr>
              <w:t>Махмутовна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F85368" w:rsidRPr="00186167" w:rsidRDefault="00F85368" w:rsidP="00186167">
            <w:pPr>
              <w:snapToGrid w:val="0"/>
              <w:jc w:val="center"/>
              <w:rPr>
                <w:sz w:val="20"/>
                <w:szCs w:val="20"/>
              </w:rPr>
            </w:pPr>
            <w:r w:rsidRPr="00186167">
              <w:rPr>
                <w:sz w:val="20"/>
                <w:szCs w:val="20"/>
              </w:rPr>
              <w:t>Л</w:t>
            </w:r>
          </w:p>
        </w:tc>
        <w:tc>
          <w:tcPr>
            <w:tcW w:w="913" w:type="dxa"/>
            <w:shd w:val="clear" w:color="auto" w:fill="auto"/>
          </w:tcPr>
          <w:p w:rsidR="00F85368" w:rsidRPr="00186167" w:rsidRDefault="00F85368" w:rsidP="0018616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186167">
              <w:rPr>
                <w:color w:val="FF0000"/>
                <w:sz w:val="20"/>
                <w:szCs w:val="20"/>
              </w:rPr>
              <w:t>4б</w:t>
            </w:r>
          </w:p>
        </w:tc>
        <w:tc>
          <w:tcPr>
            <w:tcW w:w="994" w:type="dxa"/>
            <w:shd w:val="clear" w:color="auto" w:fill="auto"/>
          </w:tcPr>
          <w:p w:rsidR="00F85368" w:rsidRPr="00186167" w:rsidRDefault="00F85368" w:rsidP="00186167">
            <w:pPr>
              <w:snapToGrid w:val="0"/>
              <w:rPr>
                <w:color w:val="FF0000"/>
                <w:sz w:val="20"/>
                <w:szCs w:val="20"/>
              </w:rPr>
            </w:pPr>
            <w:r w:rsidRPr="00186167">
              <w:rPr>
                <w:color w:val="FF0000"/>
                <w:sz w:val="20"/>
                <w:szCs w:val="20"/>
              </w:rPr>
              <w:t>МБОУ … СОШ</w:t>
            </w:r>
          </w:p>
        </w:tc>
        <w:tc>
          <w:tcPr>
            <w:tcW w:w="1417" w:type="dxa"/>
            <w:shd w:val="clear" w:color="auto" w:fill="auto"/>
          </w:tcPr>
          <w:p w:rsidR="00F85368" w:rsidRPr="00186167" w:rsidRDefault="00F85368" w:rsidP="00186167">
            <w:pPr>
              <w:snapToGrid w:val="0"/>
              <w:rPr>
                <w:color w:val="FF0000"/>
                <w:sz w:val="20"/>
                <w:szCs w:val="20"/>
              </w:rPr>
            </w:pPr>
            <w:proofErr w:type="spellStart"/>
            <w:r w:rsidRPr="00186167">
              <w:rPr>
                <w:color w:val="FF0000"/>
                <w:sz w:val="20"/>
                <w:szCs w:val="20"/>
              </w:rPr>
              <w:t>МахмутоваРузалияНебиуловна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F85368" w:rsidRPr="00186167" w:rsidRDefault="00F85368" w:rsidP="0018616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F85368" w:rsidRPr="00186167" w:rsidRDefault="00F85368" w:rsidP="0018616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85368" w:rsidRPr="00186167" w:rsidTr="00F85368">
        <w:tc>
          <w:tcPr>
            <w:tcW w:w="426" w:type="dxa"/>
            <w:shd w:val="clear" w:color="auto" w:fill="auto"/>
          </w:tcPr>
          <w:p w:rsidR="00F85368" w:rsidRPr="00186167" w:rsidRDefault="00F85368" w:rsidP="00186167">
            <w:pPr>
              <w:numPr>
                <w:ilvl w:val="0"/>
                <w:numId w:val="6"/>
              </w:numPr>
              <w:suppressAutoHyphens/>
              <w:spacing w:after="200" w:line="276" w:lineRule="auto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76" w:type="dxa"/>
            <w:shd w:val="clear" w:color="auto" w:fill="auto"/>
          </w:tcPr>
          <w:p w:rsidR="00F85368" w:rsidRPr="00186167" w:rsidRDefault="00F85368" w:rsidP="00186167">
            <w:pPr>
              <w:rPr>
                <w:color w:val="FF0000"/>
                <w:sz w:val="20"/>
                <w:szCs w:val="20"/>
              </w:rPr>
            </w:pPr>
            <w:r w:rsidRPr="00186167">
              <w:rPr>
                <w:color w:val="FF0000"/>
                <w:sz w:val="20"/>
                <w:szCs w:val="20"/>
              </w:rPr>
              <w:t>Сидоров Максим Алексеевич</w:t>
            </w:r>
          </w:p>
        </w:tc>
        <w:tc>
          <w:tcPr>
            <w:tcW w:w="1237" w:type="dxa"/>
            <w:shd w:val="clear" w:color="auto" w:fill="auto"/>
          </w:tcPr>
          <w:p w:rsidR="00F85368" w:rsidRPr="00186167" w:rsidRDefault="00F85368" w:rsidP="00186167">
            <w:pPr>
              <w:snapToGrid w:val="0"/>
              <w:jc w:val="center"/>
              <w:rPr>
                <w:sz w:val="20"/>
                <w:szCs w:val="20"/>
              </w:rPr>
            </w:pPr>
            <w:r w:rsidRPr="00186167">
              <w:rPr>
                <w:sz w:val="20"/>
                <w:szCs w:val="20"/>
              </w:rPr>
              <w:t xml:space="preserve">ОМ </w:t>
            </w:r>
          </w:p>
        </w:tc>
        <w:tc>
          <w:tcPr>
            <w:tcW w:w="913" w:type="dxa"/>
            <w:shd w:val="clear" w:color="auto" w:fill="auto"/>
          </w:tcPr>
          <w:p w:rsidR="00F85368" w:rsidRPr="00186167" w:rsidRDefault="00F85368" w:rsidP="00186167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186167">
              <w:rPr>
                <w:color w:val="FF0000"/>
                <w:sz w:val="20"/>
                <w:szCs w:val="20"/>
              </w:rPr>
              <w:t>4в</w:t>
            </w:r>
          </w:p>
        </w:tc>
        <w:tc>
          <w:tcPr>
            <w:tcW w:w="994" w:type="dxa"/>
            <w:shd w:val="clear" w:color="auto" w:fill="auto"/>
          </w:tcPr>
          <w:p w:rsidR="00F85368" w:rsidRPr="00186167" w:rsidRDefault="00F85368" w:rsidP="00186167">
            <w:pPr>
              <w:snapToGrid w:val="0"/>
              <w:rPr>
                <w:color w:val="FF0000"/>
                <w:sz w:val="20"/>
                <w:szCs w:val="20"/>
              </w:rPr>
            </w:pPr>
            <w:r w:rsidRPr="00186167">
              <w:rPr>
                <w:color w:val="FF0000"/>
                <w:sz w:val="20"/>
                <w:szCs w:val="20"/>
              </w:rPr>
              <w:t>МБОУ … СОШ</w:t>
            </w:r>
          </w:p>
        </w:tc>
        <w:tc>
          <w:tcPr>
            <w:tcW w:w="1417" w:type="dxa"/>
            <w:shd w:val="clear" w:color="auto" w:fill="auto"/>
          </w:tcPr>
          <w:p w:rsidR="00F85368" w:rsidRPr="00186167" w:rsidRDefault="00F85368" w:rsidP="00186167">
            <w:pPr>
              <w:snapToGrid w:val="0"/>
              <w:rPr>
                <w:color w:val="FF0000"/>
                <w:sz w:val="20"/>
                <w:szCs w:val="20"/>
              </w:rPr>
            </w:pPr>
            <w:r w:rsidRPr="00186167">
              <w:rPr>
                <w:color w:val="FF0000"/>
                <w:sz w:val="20"/>
                <w:szCs w:val="20"/>
              </w:rPr>
              <w:t>Кузнецова Наталия Николаевна</w:t>
            </w:r>
          </w:p>
        </w:tc>
        <w:tc>
          <w:tcPr>
            <w:tcW w:w="1418" w:type="dxa"/>
            <w:shd w:val="clear" w:color="auto" w:fill="auto"/>
          </w:tcPr>
          <w:p w:rsidR="00F85368" w:rsidRPr="00186167" w:rsidRDefault="00F85368" w:rsidP="0018616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F85368" w:rsidRPr="00186167" w:rsidRDefault="00F85368" w:rsidP="0018616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186167" w:rsidRPr="00186167" w:rsidRDefault="00186167" w:rsidP="00186167">
      <w:pPr>
        <w:suppressAutoHyphens/>
        <w:jc w:val="center"/>
        <w:rPr>
          <w:sz w:val="20"/>
          <w:szCs w:val="20"/>
          <w:lang w:eastAsia="ar-SA"/>
        </w:rPr>
      </w:pPr>
    </w:p>
    <w:p w:rsidR="00186167" w:rsidRPr="00186167" w:rsidRDefault="00186167" w:rsidP="00186167">
      <w:pPr>
        <w:suppressAutoHyphens/>
        <w:jc w:val="center"/>
        <w:rPr>
          <w:sz w:val="20"/>
          <w:szCs w:val="20"/>
          <w:lang w:eastAsia="ar-SA"/>
        </w:rPr>
      </w:pPr>
    </w:p>
    <w:p w:rsidR="00186167" w:rsidRPr="00186167" w:rsidRDefault="00186167" w:rsidP="00186167">
      <w:pPr>
        <w:suppressAutoHyphens/>
        <w:rPr>
          <w:sz w:val="20"/>
          <w:szCs w:val="20"/>
          <w:lang w:eastAsia="ar-SA"/>
        </w:rPr>
      </w:pPr>
      <w:r w:rsidRPr="00186167">
        <w:rPr>
          <w:sz w:val="20"/>
          <w:szCs w:val="20"/>
          <w:lang w:eastAsia="ar-SA"/>
        </w:rPr>
        <w:t xml:space="preserve">Сведения о руководителе команды: </w:t>
      </w:r>
    </w:p>
    <w:p w:rsidR="00186167" w:rsidRPr="00186167" w:rsidRDefault="00186167" w:rsidP="00186167">
      <w:pPr>
        <w:numPr>
          <w:ilvl w:val="0"/>
          <w:numId w:val="5"/>
        </w:numPr>
        <w:suppressAutoHyphens/>
        <w:spacing w:after="200" w:line="276" w:lineRule="auto"/>
        <w:rPr>
          <w:sz w:val="20"/>
          <w:szCs w:val="20"/>
          <w:lang w:eastAsia="ar-SA"/>
        </w:rPr>
      </w:pPr>
      <w:r w:rsidRPr="00186167">
        <w:rPr>
          <w:i/>
          <w:sz w:val="20"/>
          <w:szCs w:val="20"/>
          <w:lang w:eastAsia="ar-SA"/>
        </w:rPr>
        <w:t xml:space="preserve">ФИО </w:t>
      </w:r>
      <w:proofErr w:type="spellStart"/>
      <w:r w:rsidRPr="00186167">
        <w:rPr>
          <w:i/>
          <w:sz w:val="20"/>
          <w:szCs w:val="20"/>
          <w:lang w:eastAsia="ar-SA"/>
        </w:rPr>
        <w:t>полностью__Сидорова</w:t>
      </w:r>
      <w:proofErr w:type="spellEnd"/>
      <w:r w:rsidRPr="00186167">
        <w:rPr>
          <w:i/>
          <w:sz w:val="20"/>
          <w:szCs w:val="20"/>
          <w:lang w:eastAsia="ar-SA"/>
        </w:rPr>
        <w:t xml:space="preserve"> Елена Петровна</w:t>
      </w:r>
    </w:p>
    <w:p w:rsidR="00186167" w:rsidRPr="00186167" w:rsidRDefault="00186167" w:rsidP="00186167">
      <w:pPr>
        <w:numPr>
          <w:ilvl w:val="0"/>
          <w:numId w:val="5"/>
        </w:numPr>
        <w:suppressAutoHyphens/>
        <w:spacing w:after="200" w:line="276" w:lineRule="auto"/>
        <w:rPr>
          <w:sz w:val="20"/>
          <w:szCs w:val="20"/>
          <w:lang w:eastAsia="ar-SA"/>
        </w:rPr>
      </w:pPr>
      <w:r w:rsidRPr="00186167">
        <w:rPr>
          <w:i/>
          <w:sz w:val="20"/>
          <w:szCs w:val="20"/>
          <w:lang w:val="en-US" w:eastAsia="ar-SA"/>
        </w:rPr>
        <w:t>E</w:t>
      </w:r>
      <w:r w:rsidRPr="00186167">
        <w:rPr>
          <w:i/>
          <w:sz w:val="20"/>
          <w:szCs w:val="20"/>
          <w:lang w:eastAsia="ar-SA"/>
        </w:rPr>
        <w:t>-</w:t>
      </w:r>
      <w:r w:rsidRPr="00186167">
        <w:rPr>
          <w:i/>
          <w:sz w:val="20"/>
          <w:szCs w:val="20"/>
          <w:lang w:val="en-US" w:eastAsia="ar-SA"/>
        </w:rPr>
        <w:t>mail</w:t>
      </w:r>
      <w:r w:rsidRPr="00186167">
        <w:rPr>
          <w:i/>
          <w:sz w:val="20"/>
          <w:szCs w:val="20"/>
          <w:lang w:eastAsia="ar-SA"/>
        </w:rPr>
        <w:t xml:space="preserve"> (школьный или личный)____</w:t>
      </w:r>
      <w:proofErr w:type="spellStart"/>
      <w:r w:rsidRPr="00186167">
        <w:rPr>
          <w:i/>
          <w:sz w:val="20"/>
          <w:szCs w:val="20"/>
          <w:lang w:val="en-US" w:eastAsia="ar-SA"/>
        </w:rPr>
        <w:t>oooo</w:t>
      </w:r>
      <w:proofErr w:type="spellEnd"/>
      <w:r w:rsidRPr="00186167">
        <w:rPr>
          <w:i/>
          <w:sz w:val="20"/>
          <w:szCs w:val="20"/>
          <w:lang w:eastAsia="ar-SA"/>
        </w:rPr>
        <w:t>@</w:t>
      </w:r>
      <w:r w:rsidRPr="00186167">
        <w:rPr>
          <w:i/>
          <w:sz w:val="20"/>
          <w:szCs w:val="20"/>
          <w:lang w:val="en-US" w:eastAsia="ar-SA"/>
        </w:rPr>
        <w:t>mail</w:t>
      </w:r>
      <w:r w:rsidRPr="00186167">
        <w:rPr>
          <w:i/>
          <w:sz w:val="20"/>
          <w:szCs w:val="20"/>
          <w:lang w:eastAsia="ar-SA"/>
        </w:rPr>
        <w:t>.</w:t>
      </w:r>
      <w:proofErr w:type="spellStart"/>
      <w:r w:rsidRPr="00186167">
        <w:rPr>
          <w:i/>
          <w:sz w:val="20"/>
          <w:szCs w:val="20"/>
          <w:lang w:val="en-US" w:eastAsia="ar-SA"/>
        </w:rPr>
        <w:t>ru</w:t>
      </w:r>
      <w:proofErr w:type="spellEnd"/>
    </w:p>
    <w:p w:rsidR="00186167" w:rsidRPr="00186167" w:rsidRDefault="00186167" w:rsidP="00186167">
      <w:pPr>
        <w:numPr>
          <w:ilvl w:val="0"/>
          <w:numId w:val="5"/>
        </w:numPr>
        <w:suppressAutoHyphens/>
        <w:spacing w:after="200" w:line="276" w:lineRule="auto"/>
        <w:rPr>
          <w:sz w:val="20"/>
          <w:szCs w:val="20"/>
          <w:lang w:eastAsia="ar-SA"/>
        </w:rPr>
      </w:pPr>
      <w:r w:rsidRPr="00186167">
        <w:rPr>
          <w:i/>
          <w:sz w:val="20"/>
          <w:szCs w:val="20"/>
          <w:lang w:eastAsia="ar-SA"/>
        </w:rPr>
        <w:t xml:space="preserve">Номер мобильного телефона____ </w:t>
      </w:r>
      <w:r w:rsidRPr="00186167">
        <w:rPr>
          <w:i/>
          <w:sz w:val="20"/>
          <w:szCs w:val="20"/>
          <w:lang w:val="en-US" w:eastAsia="ar-SA"/>
        </w:rPr>
        <w:t>890</w:t>
      </w:r>
      <w:r w:rsidRPr="00186167">
        <w:rPr>
          <w:i/>
          <w:sz w:val="20"/>
          <w:szCs w:val="20"/>
          <w:lang w:eastAsia="ar-SA"/>
        </w:rPr>
        <w:t>5</w:t>
      </w:r>
      <w:r w:rsidRPr="00186167">
        <w:rPr>
          <w:i/>
          <w:sz w:val="20"/>
          <w:szCs w:val="20"/>
          <w:lang w:val="en-US" w:eastAsia="ar-SA"/>
        </w:rPr>
        <w:t> 123 45 67</w:t>
      </w:r>
    </w:p>
    <w:p w:rsidR="00186167" w:rsidRPr="00186167" w:rsidRDefault="00186167" w:rsidP="00186167">
      <w:pPr>
        <w:suppressAutoHyphens/>
        <w:rPr>
          <w:sz w:val="20"/>
          <w:szCs w:val="20"/>
          <w:lang w:eastAsia="ar-SA"/>
        </w:rPr>
      </w:pPr>
    </w:p>
    <w:p w:rsidR="00186167" w:rsidRPr="00186167" w:rsidRDefault="00186167" w:rsidP="00186167">
      <w:pPr>
        <w:suppressAutoHyphens/>
        <w:rPr>
          <w:sz w:val="20"/>
          <w:szCs w:val="20"/>
          <w:lang w:eastAsia="ar-SA"/>
        </w:rPr>
      </w:pPr>
    </w:p>
    <w:p w:rsidR="00186167" w:rsidRPr="00186167" w:rsidRDefault="00186167" w:rsidP="00186167">
      <w:pPr>
        <w:suppressAutoHyphens/>
        <w:rPr>
          <w:sz w:val="20"/>
          <w:szCs w:val="20"/>
          <w:lang w:eastAsia="ar-SA"/>
        </w:rPr>
      </w:pPr>
      <w:r w:rsidRPr="00186167">
        <w:rPr>
          <w:sz w:val="20"/>
          <w:szCs w:val="20"/>
          <w:lang w:eastAsia="ar-SA"/>
        </w:rPr>
        <w:t xml:space="preserve">Руководитель управления образования _____________ / _______________________                                                                   </w:t>
      </w:r>
    </w:p>
    <w:p w:rsidR="00186167" w:rsidRPr="00186167" w:rsidRDefault="00186167" w:rsidP="00186167">
      <w:pPr>
        <w:suppressAutoHyphens/>
        <w:rPr>
          <w:sz w:val="20"/>
          <w:szCs w:val="20"/>
          <w:lang w:eastAsia="ar-SA"/>
        </w:rPr>
      </w:pPr>
    </w:p>
    <w:p w:rsidR="00186167" w:rsidRPr="00186167" w:rsidRDefault="00186167" w:rsidP="00186167">
      <w:pPr>
        <w:suppressAutoHyphens/>
        <w:rPr>
          <w:sz w:val="20"/>
          <w:szCs w:val="20"/>
          <w:lang w:eastAsia="ar-SA"/>
        </w:rPr>
      </w:pPr>
      <w:r w:rsidRPr="00186167">
        <w:rPr>
          <w:sz w:val="20"/>
          <w:szCs w:val="20"/>
          <w:lang w:eastAsia="ar-SA"/>
        </w:rPr>
        <w:t>Дата:_______________</w:t>
      </w:r>
    </w:p>
    <w:p w:rsidR="00186167" w:rsidRPr="00186167" w:rsidRDefault="00186167" w:rsidP="00186167">
      <w:pPr>
        <w:suppressAutoHyphens/>
        <w:rPr>
          <w:sz w:val="20"/>
          <w:szCs w:val="20"/>
          <w:lang w:eastAsia="ar-SA"/>
        </w:rPr>
      </w:pPr>
    </w:p>
    <w:p w:rsidR="00186167" w:rsidRPr="00186167" w:rsidRDefault="00186167" w:rsidP="00186167">
      <w:pPr>
        <w:rPr>
          <w:sz w:val="22"/>
          <w:szCs w:val="22"/>
        </w:rPr>
      </w:pPr>
      <w:r w:rsidRPr="00186167">
        <w:rPr>
          <w:sz w:val="20"/>
          <w:szCs w:val="20"/>
          <w:lang w:eastAsia="ar-SA"/>
        </w:rPr>
        <w:t>М.П.</w:t>
      </w:r>
    </w:p>
    <w:p w:rsidR="00186167" w:rsidRPr="00186167" w:rsidRDefault="00186167" w:rsidP="0018616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D7B83" w:rsidRDefault="003D7B83" w:rsidP="003D7B83">
      <w:pPr>
        <w:ind w:left="283"/>
        <w:jc w:val="right"/>
        <w:rPr>
          <w:sz w:val="22"/>
          <w:szCs w:val="22"/>
        </w:rPr>
      </w:pPr>
    </w:p>
    <w:p w:rsidR="003D7B83" w:rsidRDefault="003D7B83" w:rsidP="003D7B83">
      <w:pPr>
        <w:ind w:left="283"/>
        <w:jc w:val="right"/>
        <w:rPr>
          <w:sz w:val="22"/>
          <w:szCs w:val="22"/>
        </w:rPr>
      </w:pPr>
    </w:p>
    <w:p w:rsidR="003D7B83" w:rsidRDefault="003D7B83" w:rsidP="003D7B83">
      <w:pPr>
        <w:ind w:left="283"/>
        <w:jc w:val="right"/>
        <w:rPr>
          <w:sz w:val="22"/>
          <w:szCs w:val="22"/>
        </w:rPr>
      </w:pPr>
    </w:p>
    <w:p w:rsidR="00101683" w:rsidRDefault="00101683" w:rsidP="003D7B83">
      <w:pPr>
        <w:ind w:left="283"/>
        <w:jc w:val="right"/>
        <w:rPr>
          <w:sz w:val="22"/>
          <w:szCs w:val="22"/>
        </w:rPr>
      </w:pPr>
    </w:p>
    <w:p w:rsidR="003D7B83" w:rsidRDefault="003D7B83" w:rsidP="003D7B83">
      <w:pPr>
        <w:ind w:left="283"/>
        <w:jc w:val="right"/>
        <w:rPr>
          <w:sz w:val="22"/>
          <w:szCs w:val="22"/>
        </w:rPr>
      </w:pPr>
    </w:p>
    <w:p w:rsidR="003D7B83" w:rsidRDefault="003D7B83" w:rsidP="003D7B83">
      <w:pPr>
        <w:ind w:left="283"/>
        <w:jc w:val="right"/>
        <w:rPr>
          <w:sz w:val="22"/>
          <w:szCs w:val="22"/>
        </w:rPr>
      </w:pPr>
    </w:p>
    <w:p w:rsidR="003D7B83" w:rsidRDefault="003D7B83" w:rsidP="003D7B83">
      <w:pPr>
        <w:ind w:left="283"/>
        <w:jc w:val="right"/>
        <w:rPr>
          <w:sz w:val="22"/>
          <w:szCs w:val="22"/>
        </w:rPr>
      </w:pPr>
    </w:p>
    <w:p w:rsidR="00C50600" w:rsidRDefault="00186167" w:rsidP="00C50600">
      <w:pPr>
        <w:ind w:left="637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1.2.</w:t>
      </w:r>
    </w:p>
    <w:p w:rsidR="00C50600" w:rsidRDefault="00C50600" w:rsidP="00C50600">
      <w:pPr>
        <w:ind w:left="6372"/>
        <w:rPr>
          <w:sz w:val="22"/>
          <w:szCs w:val="22"/>
        </w:rPr>
      </w:pPr>
      <w:r>
        <w:rPr>
          <w:sz w:val="22"/>
          <w:szCs w:val="22"/>
        </w:rPr>
        <w:t>к приказу от 10.01.2019 г  № 07</w:t>
      </w:r>
    </w:p>
    <w:p w:rsidR="00186167" w:rsidRDefault="00186167" w:rsidP="00186167">
      <w:pPr>
        <w:ind w:left="283"/>
        <w:rPr>
          <w:sz w:val="22"/>
          <w:szCs w:val="22"/>
        </w:rPr>
      </w:pPr>
    </w:p>
    <w:p w:rsidR="00186167" w:rsidRDefault="00186167" w:rsidP="00186167">
      <w:pPr>
        <w:ind w:left="283"/>
        <w:rPr>
          <w:sz w:val="22"/>
          <w:szCs w:val="22"/>
        </w:rPr>
      </w:pPr>
    </w:p>
    <w:p w:rsidR="003D7B83" w:rsidRDefault="003D7B83" w:rsidP="003D7B83">
      <w:pPr>
        <w:ind w:left="283"/>
        <w:jc w:val="right"/>
        <w:rPr>
          <w:sz w:val="22"/>
          <w:szCs w:val="22"/>
        </w:rPr>
      </w:pPr>
    </w:p>
    <w:p w:rsidR="003D7B83" w:rsidRDefault="00186167" w:rsidP="003D7B83">
      <w:pPr>
        <w:ind w:left="283"/>
        <w:jc w:val="right"/>
        <w:rPr>
          <w:sz w:val="22"/>
          <w:szCs w:val="22"/>
        </w:rPr>
      </w:pPr>
      <w:r w:rsidRPr="00186167">
        <w:rPr>
          <w:noProof/>
        </w:rPr>
        <w:drawing>
          <wp:inline distT="0" distB="0" distL="0" distR="0">
            <wp:extent cx="5941635" cy="62484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35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B83" w:rsidRDefault="003D7B83" w:rsidP="003D7B83">
      <w:pPr>
        <w:ind w:left="283"/>
        <w:jc w:val="right"/>
        <w:rPr>
          <w:sz w:val="22"/>
          <w:szCs w:val="22"/>
        </w:rPr>
      </w:pPr>
    </w:p>
    <w:p w:rsidR="003D7B83" w:rsidRDefault="003D7B83" w:rsidP="003D7B83">
      <w:pPr>
        <w:ind w:left="283"/>
        <w:jc w:val="right"/>
        <w:rPr>
          <w:sz w:val="22"/>
          <w:szCs w:val="22"/>
        </w:rPr>
      </w:pPr>
    </w:p>
    <w:p w:rsidR="003D7B83" w:rsidRDefault="003D7B83" w:rsidP="003D7B83">
      <w:pPr>
        <w:ind w:left="283"/>
        <w:jc w:val="right"/>
        <w:rPr>
          <w:sz w:val="22"/>
          <w:szCs w:val="22"/>
        </w:rPr>
      </w:pPr>
    </w:p>
    <w:p w:rsidR="003D7B83" w:rsidRDefault="003D7B83" w:rsidP="003D7B83">
      <w:pPr>
        <w:ind w:left="283"/>
        <w:jc w:val="right"/>
        <w:rPr>
          <w:sz w:val="22"/>
          <w:szCs w:val="22"/>
        </w:rPr>
      </w:pPr>
    </w:p>
    <w:p w:rsidR="003D7B83" w:rsidRDefault="003D7B83" w:rsidP="003D7B83">
      <w:pPr>
        <w:ind w:left="283"/>
        <w:jc w:val="right"/>
        <w:rPr>
          <w:sz w:val="22"/>
          <w:szCs w:val="22"/>
        </w:rPr>
      </w:pPr>
    </w:p>
    <w:p w:rsidR="003D7B83" w:rsidRDefault="003D7B83" w:rsidP="003D7B83">
      <w:pPr>
        <w:ind w:left="283"/>
        <w:jc w:val="right"/>
        <w:rPr>
          <w:sz w:val="22"/>
          <w:szCs w:val="22"/>
        </w:rPr>
      </w:pPr>
    </w:p>
    <w:p w:rsidR="003D7B83" w:rsidRDefault="003D7B83" w:rsidP="003D7B83">
      <w:pPr>
        <w:ind w:left="283"/>
        <w:jc w:val="right"/>
        <w:rPr>
          <w:sz w:val="22"/>
          <w:szCs w:val="22"/>
        </w:rPr>
      </w:pPr>
    </w:p>
    <w:p w:rsidR="003D7B83" w:rsidRDefault="003D7B83" w:rsidP="003D7B83">
      <w:pPr>
        <w:ind w:left="283"/>
        <w:jc w:val="right"/>
        <w:rPr>
          <w:sz w:val="22"/>
          <w:szCs w:val="22"/>
        </w:rPr>
      </w:pPr>
    </w:p>
    <w:p w:rsidR="003D7B83" w:rsidRDefault="003D7B83" w:rsidP="003D7B83">
      <w:pPr>
        <w:ind w:left="283"/>
        <w:jc w:val="right"/>
        <w:rPr>
          <w:sz w:val="22"/>
          <w:szCs w:val="22"/>
        </w:rPr>
      </w:pPr>
    </w:p>
    <w:p w:rsidR="003D7B83" w:rsidRDefault="003D7B83" w:rsidP="003D7B83">
      <w:pPr>
        <w:ind w:left="283"/>
        <w:jc w:val="right"/>
        <w:rPr>
          <w:sz w:val="22"/>
          <w:szCs w:val="22"/>
        </w:rPr>
      </w:pPr>
    </w:p>
    <w:sectPr w:rsidR="003D7B83" w:rsidSect="00BA1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9AB"/>
    <w:multiLevelType w:val="hybridMultilevel"/>
    <w:tmpl w:val="7DFCAAE8"/>
    <w:lvl w:ilvl="0" w:tplc="F7204C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11E38"/>
    <w:multiLevelType w:val="hybridMultilevel"/>
    <w:tmpl w:val="A880A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83749"/>
    <w:multiLevelType w:val="hybridMultilevel"/>
    <w:tmpl w:val="9D566AF2"/>
    <w:lvl w:ilvl="0" w:tplc="BFB884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F5674D"/>
    <w:multiLevelType w:val="hybridMultilevel"/>
    <w:tmpl w:val="B7221862"/>
    <w:lvl w:ilvl="0" w:tplc="F4A4BB5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47E42EF0"/>
    <w:multiLevelType w:val="hybridMultilevel"/>
    <w:tmpl w:val="2C147590"/>
    <w:lvl w:ilvl="0" w:tplc="12800BE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43BBD"/>
    <w:multiLevelType w:val="hybridMultilevel"/>
    <w:tmpl w:val="8A463CBA"/>
    <w:lvl w:ilvl="0" w:tplc="F98C1B3A">
      <w:start w:val="2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74942BEA"/>
    <w:multiLevelType w:val="hybridMultilevel"/>
    <w:tmpl w:val="F0987F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6DA4"/>
    <w:rsid w:val="000345B9"/>
    <w:rsid w:val="00041025"/>
    <w:rsid w:val="000948B2"/>
    <w:rsid w:val="00101683"/>
    <w:rsid w:val="00116590"/>
    <w:rsid w:val="00141B67"/>
    <w:rsid w:val="00186167"/>
    <w:rsid w:val="00190ED6"/>
    <w:rsid w:val="001F6D38"/>
    <w:rsid w:val="0023011A"/>
    <w:rsid w:val="002442B3"/>
    <w:rsid w:val="002F3C3A"/>
    <w:rsid w:val="00366304"/>
    <w:rsid w:val="00385A90"/>
    <w:rsid w:val="003A251D"/>
    <w:rsid w:val="003D7B83"/>
    <w:rsid w:val="0040464F"/>
    <w:rsid w:val="004B54B1"/>
    <w:rsid w:val="004F22CF"/>
    <w:rsid w:val="00507464"/>
    <w:rsid w:val="005303FE"/>
    <w:rsid w:val="005376FC"/>
    <w:rsid w:val="005D0E30"/>
    <w:rsid w:val="005D5F20"/>
    <w:rsid w:val="005E5647"/>
    <w:rsid w:val="005F574C"/>
    <w:rsid w:val="00621C13"/>
    <w:rsid w:val="00650AEB"/>
    <w:rsid w:val="00675C6F"/>
    <w:rsid w:val="006A1AB7"/>
    <w:rsid w:val="006A3FFE"/>
    <w:rsid w:val="006B19DF"/>
    <w:rsid w:val="007101CD"/>
    <w:rsid w:val="00780307"/>
    <w:rsid w:val="00884AB7"/>
    <w:rsid w:val="00892674"/>
    <w:rsid w:val="00895E33"/>
    <w:rsid w:val="008B11A6"/>
    <w:rsid w:val="009962AA"/>
    <w:rsid w:val="00A22C79"/>
    <w:rsid w:val="00A42119"/>
    <w:rsid w:val="00A558E2"/>
    <w:rsid w:val="00A76D09"/>
    <w:rsid w:val="00A92DB5"/>
    <w:rsid w:val="00A94055"/>
    <w:rsid w:val="00AE2418"/>
    <w:rsid w:val="00B32BC2"/>
    <w:rsid w:val="00BA1A3D"/>
    <w:rsid w:val="00C32A6C"/>
    <w:rsid w:val="00C50600"/>
    <w:rsid w:val="00CD06DE"/>
    <w:rsid w:val="00D37A62"/>
    <w:rsid w:val="00D60E7D"/>
    <w:rsid w:val="00DB7E0F"/>
    <w:rsid w:val="00E3139D"/>
    <w:rsid w:val="00E42610"/>
    <w:rsid w:val="00E57CBC"/>
    <w:rsid w:val="00E63E38"/>
    <w:rsid w:val="00E80BDF"/>
    <w:rsid w:val="00EA6DA4"/>
    <w:rsid w:val="00EF1F37"/>
    <w:rsid w:val="00F85368"/>
    <w:rsid w:val="00F90E6C"/>
    <w:rsid w:val="00F92569"/>
    <w:rsid w:val="00FA286B"/>
    <w:rsid w:val="00FC18CD"/>
    <w:rsid w:val="00FF1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D7B8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D7B8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3D7B8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3139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303F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03F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D7B8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D7B8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3D7B8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3139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303F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03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www.chrio.ca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io2@cap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chrio2@cap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Катерина</cp:lastModifiedBy>
  <cp:revision>4</cp:revision>
  <cp:lastPrinted>2019-01-10T10:35:00Z</cp:lastPrinted>
  <dcterms:created xsi:type="dcterms:W3CDTF">2019-01-11T17:24:00Z</dcterms:created>
  <dcterms:modified xsi:type="dcterms:W3CDTF">2019-01-11T17:27:00Z</dcterms:modified>
</cp:coreProperties>
</file>