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36" w:rsidRPr="00B67F36" w:rsidRDefault="00B67F36" w:rsidP="00B67F36">
      <w:pPr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7F36">
        <w:rPr>
          <w:rFonts w:ascii="Times New Roman" w:hAnsi="Times New Roman" w:cs="Times New Roman"/>
          <w:bCs/>
          <w:sz w:val="24"/>
          <w:szCs w:val="24"/>
        </w:rPr>
        <w:t>Приложение 1.</w:t>
      </w:r>
    </w:p>
    <w:p w:rsidR="00B67F36" w:rsidRDefault="00B67F36" w:rsidP="00B67F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50D4F" w:rsidRPr="00750D4F" w:rsidRDefault="00750D4F" w:rsidP="00750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D4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республиканском конкурсе </w:t>
      </w:r>
      <w:r w:rsidRPr="00750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видеороликов "Мой любимый урок"</w:t>
      </w:r>
    </w:p>
    <w:p w:rsidR="00750D4F" w:rsidRPr="00750D4F" w:rsidRDefault="00750D4F" w:rsidP="00750D4F">
      <w:pPr>
        <w:pStyle w:val="Default"/>
        <w:jc w:val="center"/>
      </w:pPr>
      <w:r w:rsidRPr="00750D4F">
        <w:t>1. Общие положения</w:t>
      </w:r>
    </w:p>
    <w:p w:rsidR="0039284B" w:rsidRPr="00F63D44" w:rsidRDefault="00750D4F" w:rsidP="00750D4F">
      <w:pPr>
        <w:pStyle w:val="Default"/>
        <w:jc w:val="both"/>
        <w:rPr>
          <w:color w:val="auto"/>
        </w:rPr>
      </w:pPr>
      <w:r w:rsidRPr="00750D4F">
        <w:t xml:space="preserve">1.1. </w:t>
      </w:r>
      <w:r w:rsidRPr="00F63D44">
        <w:rPr>
          <w:color w:val="auto"/>
        </w:rPr>
        <w:t>Настоящее положение определяет порядок  проведения республиканско</w:t>
      </w:r>
      <w:r w:rsidR="00E70EE3" w:rsidRPr="00F63D44">
        <w:rPr>
          <w:color w:val="auto"/>
        </w:rPr>
        <w:t xml:space="preserve">й акции </w:t>
      </w:r>
      <w:r w:rsidRPr="00F63D44">
        <w:rPr>
          <w:color w:val="auto"/>
        </w:rPr>
        <w:t xml:space="preserve"> </w:t>
      </w:r>
      <w:r w:rsidR="00E70EE3" w:rsidRPr="00F63D44">
        <w:rPr>
          <w:color w:val="auto"/>
        </w:rPr>
        <w:t xml:space="preserve">«Спасибо учителю!»  </w:t>
      </w:r>
      <w:r w:rsidR="00F63D44" w:rsidRPr="00F63D44">
        <w:rPr>
          <w:color w:val="auto"/>
        </w:rPr>
        <w:t>через организацию</w:t>
      </w:r>
      <w:r w:rsidR="00E70EE3" w:rsidRPr="00F63D44">
        <w:rPr>
          <w:color w:val="auto"/>
        </w:rPr>
        <w:t xml:space="preserve"> </w:t>
      </w:r>
      <w:r w:rsidRPr="00F63D44">
        <w:rPr>
          <w:color w:val="auto"/>
        </w:rPr>
        <w:t xml:space="preserve">конкурса </w:t>
      </w:r>
      <w:r w:rsidRPr="00F63D44">
        <w:rPr>
          <w:rFonts w:eastAsia="Times New Roman"/>
          <w:color w:val="auto"/>
          <w:lang w:eastAsia="ru-RU"/>
        </w:rPr>
        <w:t>видеороликов "Мой любимый урок"</w:t>
      </w:r>
      <w:r w:rsidRPr="00F63D44">
        <w:rPr>
          <w:color w:val="auto"/>
        </w:rPr>
        <w:t xml:space="preserve"> (далее – Конкурс) в рамках </w:t>
      </w:r>
      <w:r w:rsidR="00893CA0" w:rsidRPr="00F63D44">
        <w:rPr>
          <w:color w:val="auto"/>
        </w:rPr>
        <w:t xml:space="preserve">празднования </w:t>
      </w:r>
      <w:r w:rsidR="00321AF6" w:rsidRPr="00F63D44">
        <w:rPr>
          <w:color w:val="auto"/>
        </w:rPr>
        <w:t>Международного дня защ</w:t>
      </w:r>
      <w:r w:rsidR="00F63D44" w:rsidRPr="00F63D44">
        <w:rPr>
          <w:color w:val="auto"/>
        </w:rPr>
        <w:t>иты детей.</w:t>
      </w:r>
    </w:p>
    <w:p w:rsidR="00750D4F" w:rsidRPr="00750D4F" w:rsidRDefault="00750D4F" w:rsidP="00311908">
      <w:pPr>
        <w:pStyle w:val="Default"/>
        <w:ind w:firstLine="567"/>
        <w:jc w:val="both"/>
      </w:pPr>
      <w:r w:rsidRPr="00750D4F">
        <w:t xml:space="preserve"> Организатором Конкурса является БУ ЧР ДПО «Чувашский республиканский институт образования» Минобразования Чувашии (далее – Организатор). </w:t>
      </w:r>
    </w:p>
    <w:p w:rsidR="0049723E" w:rsidRPr="00B67F36" w:rsidRDefault="00750D4F" w:rsidP="00B67F36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50D4F">
        <w:rPr>
          <w:rFonts w:ascii="Times New Roman" w:hAnsi="Times New Roman"/>
          <w:sz w:val="24"/>
          <w:szCs w:val="24"/>
        </w:rPr>
        <w:t xml:space="preserve">1.2. </w:t>
      </w:r>
      <w:r w:rsidRPr="00B67F36">
        <w:rPr>
          <w:rFonts w:ascii="Times New Roman" w:hAnsi="Times New Roman"/>
          <w:sz w:val="24"/>
          <w:szCs w:val="24"/>
        </w:rPr>
        <w:t>Цель</w:t>
      </w:r>
      <w:r w:rsidR="0049723E" w:rsidRPr="00B67F36">
        <w:rPr>
          <w:rFonts w:ascii="Times New Roman" w:hAnsi="Times New Roman"/>
          <w:sz w:val="24"/>
          <w:szCs w:val="24"/>
        </w:rPr>
        <w:t>ю Конкурса является</w:t>
      </w:r>
      <w:r w:rsidRPr="00B67F36">
        <w:rPr>
          <w:rFonts w:ascii="Times New Roman" w:hAnsi="Times New Roman"/>
          <w:sz w:val="24"/>
          <w:szCs w:val="24"/>
        </w:rPr>
        <w:t xml:space="preserve"> </w:t>
      </w:r>
      <w:r w:rsidR="0049723E" w:rsidRPr="00B67F36">
        <w:rPr>
          <w:rFonts w:ascii="Times New Roman" w:hAnsi="Times New Roman"/>
          <w:sz w:val="24"/>
          <w:szCs w:val="24"/>
        </w:rPr>
        <w:t xml:space="preserve">развитие творческих способностей обучающихся, </w:t>
      </w:r>
      <w:r w:rsidR="001D4387" w:rsidRPr="00B67F36">
        <w:rPr>
          <w:rFonts w:ascii="Times New Roman" w:hAnsi="Times New Roman"/>
          <w:sz w:val="24"/>
          <w:szCs w:val="24"/>
        </w:rPr>
        <w:t>их объективная оценка педагогического труда учителя</w:t>
      </w:r>
      <w:r w:rsidR="00E66A92" w:rsidRPr="00B67F36">
        <w:rPr>
          <w:rFonts w:ascii="Times New Roman" w:hAnsi="Times New Roman"/>
          <w:sz w:val="24"/>
          <w:szCs w:val="24"/>
        </w:rPr>
        <w:t>.</w:t>
      </w:r>
    </w:p>
    <w:p w:rsidR="00750D4F" w:rsidRPr="004E2278" w:rsidRDefault="0049723E" w:rsidP="00B67F36">
      <w:pPr>
        <w:pStyle w:val="a4"/>
        <w:numPr>
          <w:ilvl w:val="0"/>
          <w:numId w:val="4"/>
        </w:numPr>
        <w:tabs>
          <w:tab w:val="left" w:pos="426"/>
        </w:tabs>
        <w:ind w:left="0" w:hanging="11"/>
        <w:rPr>
          <w:rFonts w:ascii="Times New Roman" w:hAnsi="Times New Roman"/>
          <w:sz w:val="24"/>
          <w:szCs w:val="24"/>
        </w:rPr>
      </w:pPr>
      <w:r w:rsidRPr="004E2278">
        <w:rPr>
          <w:rFonts w:ascii="Times New Roman" w:hAnsi="Times New Roman"/>
          <w:sz w:val="24"/>
          <w:szCs w:val="24"/>
        </w:rPr>
        <w:t>З</w:t>
      </w:r>
      <w:r w:rsidR="00750D4F" w:rsidRPr="004E2278">
        <w:rPr>
          <w:rFonts w:ascii="Times New Roman" w:hAnsi="Times New Roman"/>
          <w:sz w:val="24"/>
          <w:szCs w:val="24"/>
        </w:rPr>
        <w:t xml:space="preserve">адачи Конкурса: </w:t>
      </w:r>
      <w:r w:rsidR="005D3053">
        <w:rPr>
          <w:rFonts w:ascii="Times New Roman" w:hAnsi="Times New Roman"/>
          <w:sz w:val="24"/>
          <w:szCs w:val="24"/>
        </w:rPr>
        <w:tab/>
      </w:r>
    </w:p>
    <w:p w:rsidR="001A2221" w:rsidRPr="004E2278" w:rsidRDefault="00750D4F" w:rsidP="004E2278">
      <w:pPr>
        <w:pStyle w:val="a4"/>
        <w:numPr>
          <w:ilvl w:val="0"/>
          <w:numId w:val="4"/>
        </w:numPr>
        <w:tabs>
          <w:tab w:val="left" w:pos="426"/>
        </w:tabs>
        <w:ind w:left="0" w:hanging="11"/>
        <w:rPr>
          <w:rFonts w:ascii="Times New Roman" w:hAnsi="Times New Roman"/>
          <w:sz w:val="24"/>
          <w:szCs w:val="24"/>
        </w:rPr>
      </w:pPr>
      <w:r w:rsidRPr="004E2278">
        <w:rPr>
          <w:rFonts w:ascii="Times New Roman" w:hAnsi="Times New Roman"/>
          <w:sz w:val="24"/>
          <w:szCs w:val="24"/>
        </w:rPr>
        <w:t>укреп</w:t>
      </w:r>
      <w:r w:rsidR="00DA7C13" w:rsidRPr="004E2278">
        <w:rPr>
          <w:rFonts w:ascii="Times New Roman" w:hAnsi="Times New Roman"/>
          <w:sz w:val="24"/>
          <w:szCs w:val="24"/>
        </w:rPr>
        <w:t>ить</w:t>
      </w:r>
      <w:r w:rsidRPr="004E2278">
        <w:rPr>
          <w:rFonts w:ascii="Times New Roman" w:hAnsi="Times New Roman"/>
          <w:sz w:val="24"/>
          <w:szCs w:val="24"/>
        </w:rPr>
        <w:t xml:space="preserve"> авторитет</w:t>
      </w:r>
      <w:r w:rsidR="001A2221" w:rsidRPr="004E2278">
        <w:rPr>
          <w:rFonts w:ascii="Times New Roman" w:hAnsi="Times New Roman"/>
          <w:sz w:val="24"/>
          <w:szCs w:val="24"/>
        </w:rPr>
        <w:t xml:space="preserve"> учителя</w:t>
      </w:r>
      <w:r w:rsidRPr="004E2278">
        <w:rPr>
          <w:rFonts w:ascii="Times New Roman" w:hAnsi="Times New Roman"/>
          <w:sz w:val="24"/>
          <w:szCs w:val="24"/>
        </w:rPr>
        <w:t xml:space="preserve"> в глазах обучающихся; </w:t>
      </w:r>
    </w:p>
    <w:p w:rsidR="00750D4F" w:rsidRPr="004E2278" w:rsidRDefault="00750D4F" w:rsidP="004E2278">
      <w:pPr>
        <w:pStyle w:val="a4"/>
        <w:numPr>
          <w:ilvl w:val="0"/>
          <w:numId w:val="4"/>
        </w:numPr>
        <w:tabs>
          <w:tab w:val="left" w:pos="426"/>
        </w:tabs>
        <w:ind w:left="0" w:hanging="11"/>
        <w:rPr>
          <w:rFonts w:ascii="Times New Roman" w:hAnsi="Times New Roman"/>
          <w:sz w:val="24"/>
          <w:szCs w:val="24"/>
        </w:rPr>
      </w:pPr>
      <w:r w:rsidRPr="004E2278">
        <w:rPr>
          <w:rFonts w:ascii="Times New Roman" w:hAnsi="Times New Roman"/>
          <w:sz w:val="24"/>
          <w:szCs w:val="24"/>
        </w:rPr>
        <w:t>формирова</w:t>
      </w:r>
      <w:r w:rsidR="00DA7C13" w:rsidRPr="004E2278">
        <w:rPr>
          <w:rFonts w:ascii="Times New Roman" w:hAnsi="Times New Roman"/>
          <w:sz w:val="24"/>
          <w:szCs w:val="24"/>
        </w:rPr>
        <w:t>ть</w:t>
      </w:r>
      <w:r w:rsidRPr="004E2278">
        <w:rPr>
          <w:rFonts w:ascii="Times New Roman" w:hAnsi="Times New Roman"/>
          <w:sz w:val="24"/>
          <w:szCs w:val="24"/>
        </w:rPr>
        <w:t xml:space="preserve"> положительн</w:t>
      </w:r>
      <w:r w:rsidR="00DA7C13" w:rsidRPr="004E2278">
        <w:rPr>
          <w:rFonts w:ascii="Times New Roman" w:hAnsi="Times New Roman"/>
          <w:sz w:val="24"/>
          <w:szCs w:val="24"/>
        </w:rPr>
        <w:t>ый</w:t>
      </w:r>
      <w:r w:rsidRPr="004E2278">
        <w:rPr>
          <w:rFonts w:ascii="Times New Roman" w:hAnsi="Times New Roman"/>
          <w:sz w:val="24"/>
          <w:szCs w:val="24"/>
        </w:rPr>
        <w:t xml:space="preserve"> имидж учителя в обществе;</w:t>
      </w:r>
    </w:p>
    <w:p w:rsidR="009E6812" w:rsidRPr="004E2278" w:rsidRDefault="009E6812" w:rsidP="004E2278">
      <w:pPr>
        <w:pStyle w:val="a4"/>
        <w:numPr>
          <w:ilvl w:val="0"/>
          <w:numId w:val="4"/>
        </w:numPr>
        <w:tabs>
          <w:tab w:val="left" w:pos="426"/>
        </w:tabs>
        <w:ind w:left="0" w:hanging="11"/>
        <w:rPr>
          <w:rFonts w:ascii="Times New Roman" w:hAnsi="Times New Roman"/>
          <w:sz w:val="24"/>
          <w:szCs w:val="24"/>
        </w:rPr>
      </w:pPr>
      <w:r w:rsidRPr="004E2278">
        <w:rPr>
          <w:rFonts w:ascii="Times New Roman" w:hAnsi="Times New Roman"/>
          <w:sz w:val="24"/>
          <w:szCs w:val="24"/>
        </w:rPr>
        <w:t>посредством видеороликов отметить благородную миссию учителя и выразить благодарность</w:t>
      </w:r>
      <w:r w:rsidR="00DA7C13" w:rsidRPr="004E2278">
        <w:rPr>
          <w:rFonts w:ascii="Times New Roman" w:hAnsi="Times New Roman"/>
          <w:sz w:val="24"/>
          <w:szCs w:val="24"/>
        </w:rPr>
        <w:t>.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1.3. В Конкурсе могут принять участие на добровольной основе обучающиеся образовательных организаций Чувашской Республики (далее – Участники). 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1.4. Участие в Конкурсе осуществляется на бесплатной основе. 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1.5. Для проведения Конкурса Организатор формирует Конкурсную комиссию, определяет функции и порядок работы Конкурсной комиссии. </w:t>
      </w:r>
    </w:p>
    <w:p w:rsidR="0039284B" w:rsidRDefault="0039284B" w:rsidP="00750D4F">
      <w:pPr>
        <w:pStyle w:val="Default"/>
        <w:jc w:val="center"/>
      </w:pPr>
    </w:p>
    <w:p w:rsidR="00750D4F" w:rsidRPr="00750D4F" w:rsidRDefault="00750D4F" w:rsidP="00750D4F">
      <w:pPr>
        <w:pStyle w:val="Default"/>
        <w:jc w:val="center"/>
      </w:pPr>
      <w:r w:rsidRPr="00750D4F">
        <w:t>2. Условия, порядок и сроки проведения Конкурса</w:t>
      </w:r>
    </w:p>
    <w:p w:rsidR="00750D4F" w:rsidRPr="00750D4F" w:rsidRDefault="00750D4F" w:rsidP="00750D4F">
      <w:pPr>
        <w:pStyle w:val="Default"/>
        <w:jc w:val="both"/>
      </w:pPr>
      <w:r w:rsidRPr="00750D4F">
        <w:t>2.1. Участники Конкурса направляют в срок до 11 мая 2021 года видеоролик, а также заявку на участие на e-</w:t>
      </w:r>
      <w:proofErr w:type="spellStart"/>
      <w:r w:rsidRPr="00750D4F">
        <w:t>mail</w:t>
      </w:r>
      <w:proofErr w:type="spellEnd"/>
      <w:r w:rsidRPr="00750D4F">
        <w:t xml:space="preserve">: </w:t>
      </w:r>
      <w:hyperlink r:id="rId6" w:history="1">
        <w:r w:rsidRPr="00750D4F">
          <w:rPr>
            <w:u w:val="single"/>
          </w:rPr>
          <w:t>chrio20@inbox.ru</w:t>
        </w:r>
      </w:hyperlink>
      <w:r w:rsidRPr="00750D4F">
        <w:t xml:space="preserve"> с пометкой «ФИО автора – Мой любимый урок». В течение </w:t>
      </w:r>
      <w:r w:rsidRPr="00750D4F">
        <w:rPr>
          <w:bCs/>
        </w:rPr>
        <w:t>5 дней</w:t>
      </w:r>
      <w:r w:rsidRPr="00750D4F">
        <w:t>  должно прийти подтверждение о получении Конкурсной комиссией конкурсных материалов. Если подтверждение не пришло, необходимо повторить отправку письма с тем же названием, добавив в теме слово "Копия".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2.2. Участие в конкурсе индивидуальное. 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2.3. Требования к видеороликам: 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- окончательный вариант смонтированного видеоролика представляется в форматах AVI, MOV, MPEG, МP4; 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- минимальное разрешение видеоролика – 480x360 для 4:3, 480x272 для 16:9, не ниже 240 </w:t>
      </w:r>
      <w:proofErr w:type="spellStart"/>
      <w:r w:rsidRPr="00750D4F">
        <w:t>px</w:t>
      </w:r>
      <w:proofErr w:type="spellEnd"/>
      <w:r w:rsidRPr="00750D4F">
        <w:t xml:space="preserve"> (пикселей). Ориентация – горизонтальная</w:t>
      </w:r>
      <w:r w:rsidR="001F3ED4">
        <w:t xml:space="preserve"> (альбомная)</w:t>
      </w:r>
      <w:r w:rsidRPr="00750D4F">
        <w:t xml:space="preserve">. 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- продолжительность записи видеоролика – не более 4 минут; 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- участники Конкурса сами определяют жанр видеоролика (интервью, репортаж, видеоклип и т.п.); </w:t>
      </w:r>
    </w:p>
    <w:p w:rsidR="00750D4F" w:rsidRPr="00750D4F" w:rsidRDefault="00750D4F" w:rsidP="00750D4F">
      <w:pPr>
        <w:pStyle w:val="Default"/>
        <w:jc w:val="both"/>
      </w:pPr>
      <w:r w:rsidRPr="00750D4F">
        <w:t xml:space="preserve">- при монтаже видеоролика могут </w:t>
      </w:r>
      <w:r w:rsidR="003C6D03">
        <w:t xml:space="preserve">быть </w:t>
      </w:r>
      <w:r w:rsidRPr="00750D4F">
        <w:t>использова</w:t>
      </w:r>
      <w:r w:rsidR="003C6D03">
        <w:t>ны</w:t>
      </w:r>
      <w:r w:rsidRPr="00750D4F">
        <w:t xml:space="preserve"> фотографии. </w:t>
      </w:r>
    </w:p>
    <w:p w:rsidR="006D2EE0" w:rsidRDefault="00750D4F" w:rsidP="00750D4F">
      <w:pPr>
        <w:rPr>
          <w:rFonts w:ascii="Times New Roman" w:hAnsi="Times New Roman" w:cs="Times New Roman"/>
          <w:sz w:val="24"/>
          <w:szCs w:val="24"/>
        </w:rPr>
      </w:pPr>
      <w:r w:rsidRPr="00750D4F">
        <w:rPr>
          <w:rFonts w:ascii="Times New Roman" w:hAnsi="Times New Roman" w:cs="Times New Roman"/>
          <w:sz w:val="24"/>
          <w:szCs w:val="24"/>
        </w:rPr>
        <w:t>2.4. Заявки, поступившие в Конкурсную комиссию позднее 11 мая 2021 года, к участию в Конкурсе не допускаются.</w:t>
      </w:r>
    </w:p>
    <w:p w:rsidR="0039284B" w:rsidRDefault="0039284B" w:rsidP="00392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E2D">
        <w:rPr>
          <w:rFonts w:ascii="Times New Roman" w:hAnsi="Times New Roman" w:cs="Times New Roman"/>
          <w:sz w:val="24"/>
          <w:szCs w:val="24"/>
        </w:rPr>
        <w:t>3. Критерии оценивания видеороликов участников</w:t>
      </w:r>
      <w:r w:rsidR="001843C9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2E11F4" w:rsidRPr="005E2E2D" w:rsidRDefault="001843C9" w:rsidP="00CF7539">
      <w:pPr>
        <w:pStyle w:val="Default"/>
        <w:numPr>
          <w:ilvl w:val="0"/>
          <w:numId w:val="2"/>
        </w:numPr>
        <w:tabs>
          <w:tab w:val="left" w:pos="426"/>
        </w:tabs>
        <w:ind w:left="0" w:hanging="11"/>
        <w:jc w:val="both"/>
      </w:pPr>
      <w:r>
        <w:t>Х</w:t>
      </w:r>
      <w:r w:rsidR="007B3CAD">
        <w:t xml:space="preserve">удожественная </w:t>
      </w:r>
      <w:r w:rsidR="002E11F4" w:rsidRPr="005E2E2D">
        <w:t>культура</w:t>
      </w:r>
      <w:r w:rsidR="009347DD">
        <w:t xml:space="preserve"> режиссуры</w:t>
      </w:r>
      <w:r w:rsidR="002E11F4" w:rsidRPr="005E2E2D">
        <w:t xml:space="preserve"> (речь,</w:t>
      </w:r>
      <w:r>
        <w:t xml:space="preserve"> манера поведения, внешний вид).</w:t>
      </w:r>
      <w:r w:rsidR="002E11F4" w:rsidRPr="005E2E2D">
        <w:t xml:space="preserve"> </w:t>
      </w:r>
    </w:p>
    <w:p w:rsidR="002E11F4" w:rsidRPr="005E2E2D" w:rsidRDefault="001843C9" w:rsidP="00CF7539">
      <w:pPr>
        <w:pStyle w:val="Default"/>
        <w:numPr>
          <w:ilvl w:val="0"/>
          <w:numId w:val="2"/>
        </w:numPr>
        <w:tabs>
          <w:tab w:val="left" w:pos="426"/>
        </w:tabs>
        <w:ind w:left="0" w:hanging="11"/>
        <w:jc w:val="both"/>
      </w:pPr>
      <w:r>
        <w:t>С</w:t>
      </w:r>
      <w:r w:rsidR="002E11F4" w:rsidRPr="005E2E2D">
        <w:t xml:space="preserve">одержательность (соответствие содержания </w:t>
      </w:r>
      <w:r w:rsidR="002E11F4">
        <w:t>ролика</w:t>
      </w:r>
      <w:r w:rsidR="002E11F4" w:rsidRPr="005E2E2D">
        <w:t xml:space="preserve"> </w:t>
      </w:r>
      <w:r w:rsidR="002E11F4">
        <w:t>тематике</w:t>
      </w:r>
      <w:r w:rsidR="002E11F4" w:rsidRPr="005E2E2D">
        <w:t xml:space="preserve"> Конкурса</w:t>
      </w:r>
      <w:r>
        <w:t>).</w:t>
      </w:r>
      <w:r w:rsidR="002E11F4" w:rsidRPr="005E2E2D">
        <w:t xml:space="preserve"> </w:t>
      </w:r>
    </w:p>
    <w:p w:rsidR="002E11F4" w:rsidRPr="005E2E2D" w:rsidRDefault="00892A26" w:rsidP="00CF7539">
      <w:pPr>
        <w:pStyle w:val="Default"/>
        <w:numPr>
          <w:ilvl w:val="0"/>
          <w:numId w:val="2"/>
        </w:numPr>
        <w:tabs>
          <w:tab w:val="left" w:pos="426"/>
        </w:tabs>
        <w:ind w:left="0" w:hanging="11"/>
        <w:jc w:val="both"/>
      </w:pPr>
      <w:r>
        <w:t>Л</w:t>
      </w:r>
      <w:r w:rsidR="002E11F4" w:rsidRPr="005E2E2D">
        <w:t xml:space="preserve">огичность и последовательность </w:t>
      </w:r>
      <w:r w:rsidR="000502BB">
        <w:t>сюжета</w:t>
      </w:r>
      <w:r>
        <w:t>.</w:t>
      </w:r>
      <w:r w:rsidR="002E11F4" w:rsidRPr="005E2E2D">
        <w:t xml:space="preserve"> </w:t>
      </w:r>
    </w:p>
    <w:p w:rsidR="000502BB" w:rsidRDefault="00892A26" w:rsidP="00CF7539">
      <w:pPr>
        <w:pStyle w:val="Default"/>
        <w:numPr>
          <w:ilvl w:val="0"/>
          <w:numId w:val="2"/>
        </w:numPr>
        <w:tabs>
          <w:tab w:val="left" w:pos="426"/>
        </w:tabs>
        <w:ind w:left="0" w:hanging="11"/>
        <w:jc w:val="both"/>
      </w:pPr>
      <w:r>
        <w:t>В</w:t>
      </w:r>
      <w:r w:rsidR="000502BB">
        <w:t>ыраженн</w:t>
      </w:r>
      <w:r w:rsidR="001843C9">
        <w:t>ость эмоциональной составляющей.</w:t>
      </w:r>
    </w:p>
    <w:p w:rsidR="000250BC" w:rsidRPr="000250BC" w:rsidRDefault="002E11F4" w:rsidP="004E2278">
      <w:pPr>
        <w:pStyle w:val="Default"/>
        <w:tabs>
          <w:tab w:val="left" w:pos="426"/>
        </w:tabs>
        <w:jc w:val="both"/>
      </w:pPr>
      <w:r w:rsidRPr="005E2E2D">
        <w:t xml:space="preserve"> </w:t>
      </w:r>
    </w:p>
    <w:p w:rsidR="006F24D6" w:rsidRPr="000250BC" w:rsidRDefault="006F24D6" w:rsidP="000250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0"/>
      <w:r w:rsidRPr="000250BC">
        <w:rPr>
          <w:rFonts w:ascii="Times New Roman" w:hAnsi="Times New Roman" w:cs="Times New Roman"/>
          <w:sz w:val="24"/>
          <w:szCs w:val="24"/>
        </w:rPr>
        <w:t>4. Подведение итогов и награждение победителей и лауреатов Конкурса</w:t>
      </w:r>
      <w:bookmarkEnd w:id="0"/>
    </w:p>
    <w:p w:rsidR="006F24D6" w:rsidRDefault="002C2FD1" w:rsidP="00B67F36">
      <w:pPr>
        <w:pStyle w:val="Default"/>
        <w:ind w:firstLine="567"/>
        <w:jc w:val="both"/>
      </w:pPr>
      <w:bookmarkStart w:id="1" w:name="_GoBack"/>
      <w:bookmarkEnd w:id="1"/>
      <w:r w:rsidRPr="000250BC">
        <w:t>По итогам экспертизы видеороликов присуждается</w:t>
      </w:r>
      <w:r w:rsidR="006F24D6" w:rsidRPr="000250BC">
        <w:t xml:space="preserve"> одно I место, два II места и три III места. По решению Конкурсной комиссии  они награждаются дипломами. Конкурсная </w:t>
      </w:r>
      <w:r w:rsidR="006F24D6" w:rsidRPr="000250BC">
        <w:lastRenderedPageBreak/>
        <w:t>комиссия Конкурса имеет право не присуждать первое место. Дипломы лауреатов Конкурса получают не менее 15 % от участников конкурса, набравших наибольшее количество баллов.</w:t>
      </w:r>
    </w:p>
    <w:p w:rsidR="00FD616E" w:rsidRPr="000250BC" w:rsidRDefault="00FD616E" w:rsidP="00983E83">
      <w:pPr>
        <w:pStyle w:val="Default"/>
        <w:ind w:firstLine="567"/>
        <w:jc w:val="both"/>
      </w:pPr>
      <w:r>
        <w:t xml:space="preserve">Присланные работы не </w:t>
      </w:r>
      <w:proofErr w:type="gramStart"/>
      <w:r>
        <w:t>рецензируются и обратно не возвращаются</w:t>
      </w:r>
      <w:proofErr w:type="gramEnd"/>
      <w:r>
        <w:t>.</w:t>
      </w:r>
    </w:p>
    <w:p w:rsidR="006F24D6" w:rsidRPr="000250BC" w:rsidRDefault="006F24D6" w:rsidP="009A7E35">
      <w:pPr>
        <w:pStyle w:val="Default"/>
        <w:ind w:firstLine="567"/>
        <w:jc w:val="both"/>
      </w:pPr>
      <w:r w:rsidRPr="000250BC">
        <w:t xml:space="preserve">Подведение итогов </w:t>
      </w:r>
      <w:r w:rsidR="000250BC" w:rsidRPr="000250BC">
        <w:t>Конкурса</w:t>
      </w:r>
      <w:r w:rsidRPr="000250BC">
        <w:t xml:space="preserve"> проводится до </w:t>
      </w:r>
      <w:r w:rsidR="00FF21C4" w:rsidRPr="000250BC">
        <w:t>28</w:t>
      </w:r>
      <w:r w:rsidRPr="000250BC">
        <w:t xml:space="preserve"> </w:t>
      </w:r>
      <w:r w:rsidR="00FF21C4" w:rsidRPr="000250BC">
        <w:t>мая</w:t>
      </w:r>
      <w:r w:rsidRPr="000250BC">
        <w:t xml:space="preserve"> 202</w:t>
      </w:r>
      <w:r w:rsidR="00FF21C4" w:rsidRPr="000250BC">
        <w:t>1</w:t>
      </w:r>
      <w:r w:rsidRPr="000250BC">
        <w:t xml:space="preserve"> года.</w:t>
      </w:r>
    </w:p>
    <w:p w:rsidR="006F24D6" w:rsidRPr="000250BC" w:rsidRDefault="006F24D6" w:rsidP="009A7E35">
      <w:pPr>
        <w:pStyle w:val="Default"/>
        <w:ind w:firstLine="567"/>
        <w:jc w:val="both"/>
      </w:pPr>
      <w:r w:rsidRPr="000250BC">
        <w:t>Место и сроки награждения устанавливаются Конкурсной комиссией.</w:t>
      </w:r>
    </w:p>
    <w:p w:rsidR="006F24D6" w:rsidRDefault="006F24D6" w:rsidP="009A7E35">
      <w:pPr>
        <w:pStyle w:val="Default"/>
        <w:ind w:firstLine="567"/>
        <w:jc w:val="both"/>
      </w:pPr>
      <w:r w:rsidRPr="000250BC">
        <w:t xml:space="preserve">Всем остальным участникам Конкурса </w:t>
      </w:r>
      <w:r w:rsidR="001444CA">
        <w:t>отправляются</w:t>
      </w:r>
      <w:r w:rsidR="001444CA" w:rsidRPr="001444CA">
        <w:t xml:space="preserve"> </w:t>
      </w:r>
      <w:r w:rsidR="001444CA">
        <w:t xml:space="preserve">на </w:t>
      </w:r>
      <w:r w:rsidRPr="000250BC">
        <w:t xml:space="preserve"> </w:t>
      </w:r>
      <w:proofErr w:type="gramStart"/>
      <w:r w:rsidR="00F43A98">
        <w:t>личный</w:t>
      </w:r>
      <w:proofErr w:type="gramEnd"/>
      <w:r w:rsidR="00F43A98">
        <w:t xml:space="preserve"> </w:t>
      </w:r>
      <w:r w:rsidR="001444CA">
        <w:rPr>
          <w:lang w:val="en-US"/>
        </w:rPr>
        <w:t>e</w:t>
      </w:r>
      <w:r w:rsidR="001444CA" w:rsidRPr="001444CA">
        <w:t>-</w:t>
      </w:r>
      <w:r w:rsidR="001444CA">
        <w:rPr>
          <w:lang w:val="en-US"/>
        </w:rPr>
        <w:t>mail</w:t>
      </w:r>
      <w:r w:rsidR="001444CA" w:rsidRPr="001444CA">
        <w:t xml:space="preserve"> </w:t>
      </w:r>
      <w:r w:rsidR="000250BC" w:rsidRPr="000250BC">
        <w:t xml:space="preserve">электронные </w:t>
      </w:r>
      <w:r w:rsidRPr="000250BC">
        <w:t xml:space="preserve">сертификаты об участии. </w:t>
      </w:r>
    </w:p>
    <w:p w:rsidR="009A7E35" w:rsidRPr="000250BC" w:rsidRDefault="009A7E35" w:rsidP="009A7E35">
      <w:pPr>
        <w:pStyle w:val="Default"/>
        <w:ind w:firstLine="567"/>
        <w:jc w:val="both"/>
      </w:pPr>
    </w:p>
    <w:p w:rsidR="006F24D6" w:rsidRPr="000250BC" w:rsidRDefault="00983E83" w:rsidP="00983E83">
      <w:pPr>
        <w:pStyle w:val="Default"/>
        <w:jc w:val="center"/>
      </w:pPr>
      <w:bookmarkStart w:id="2" w:name="bookmark12"/>
      <w:r w:rsidRPr="00983E83">
        <w:t>5</w:t>
      </w:r>
      <w:r w:rsidR="006F24D6" w:rsidRPr="000250BC">
        <w:t>. Информационно-аналитическое обеспечение Конкурса</w:t>
      </w:r>
      <w:bookmarkEnd w:id="2"/>
    </w:p>
    <w:p w:rsidR="006F24D6" w:rsidRPr="00983E83" w:rsidRDefault="006F24D6" w:rsidP="009A7E35">
      <w:pPr>
        <w:pStyle w:val="Default"/>
        <w:ind w:firstLine="567"/>
        <w:jc w:val="both"/>
      </w:pPr>
      <w:r w:rsidRPr="000250BC">
        <w:t>Организационное, информационное и документационное обеспечение Конкурса  осуществляется центром духовно-нравственного развития личности: 8 (8352)58-47-19 (</w:t>
      </w:r>
      <w:proofErr w:type="spellStart"/>
      <w:r w:rsidRPr="000250BC">
        <w:t>Руссков</w:t>
      </w:r>
      <w:proofErr w:type="spellEnd"/>
      <w:r w:rsidRPr="000250BC">
        <w:t xml:space="preserve"> Станислав Пименович, Рябинина Наталия </w:t>
      </w:r>
      <w:proofErr w:type="spellStart"/>
      <w:r w:rsidRPr="000250BC">
        <w:t>Варсонофьевна</w:t>
      </w:r>
      <w:proofErr w:type="spellEnd"/>
      <w:r w:rsidR="009A7E35">
        <w:t>)</w:t>
      </w:r>
      <w:r w:rsidR="00983E83">
        <w:t>.</w:t>
      </w:r>
    </w:p>
    <w:p w:rsidR="006F24D6" w:rsidRPr="00750D4F" w:rsidRDefault="006F24D6" w:rsidP="009A7E35">
      <w:pPr>
        <w:pStyle w:val="Default"/>
        <w:ind w:firstLine="567"/>
        <w:jc w:val="both"/>
      </w:pPr>
      <w:r w:rsidRPr="000250BC">
        <w:t>Все материалы по проведению Конкурса и процедуре награждения победителей и лауреатов размещаются на сайте БУ ЧР ДПО «Чувашский республиканский институт образования» Минобразования Чувашии</w:t>
      </w:r>
    </w:p>
    <w:sectPr w:rsidR="006F24D6" w:rsidRPr="00750D4F" w:rsidSect="00B67F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467"/>
    <w:multiLevelType w:val="hybridMultilevel"/>
    <w:tmpl w:val="C800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52D1"/>
    <w:multiLevelType w:val="hybridMultilevel"/>
    <w:tmpl w:val="EDBE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34F8D"/>
    <w:multiLevelType w:val="hybridMultilevel"/>
    <w:tmpl w:val="4852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130"/>
    <w:multiLevelType w:val="hybridMultilevel"/>
    <w:tmpl w:val="14C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1"/>
    <w:rsid w:val="000250BC"/>
    <w:rsid w:val="000502BB"/>
    <w:rsid w:val="001444CA"/>
    <w:rsid w:val="001843C9"/>
    <w:rsid w:val="001A2221"/>
    <w:rsid w:val="001D4387"/>
    <w:rsid w:val="001F3ED4"/>
    <w:rsid w:val="002C2FD1"/>
    <w:rsid w:val="002E11F4"/>
    <w:rsid w:val="00311908"/>
    <w:rsid w:val="00316D90"/>
    <w:rsid w:val="00321AF6"/>
    <w:rsid w:val="0039284B"/>
    <w:rsid w:val="003B1F43"/>
    <w:rsid w:val="003C6D03"/>
    <w:rsid w:val="0049723E"/>
    <w:rsid w:val="004E2278"/>
    <w:rsid w:val="00582F82"/>
    <w:rsid w:val="005D3053"/>
    <w:rsid w:val="005E5E2D"/>
    <w:rsid w:val="00671161"/>
    <w:rsid w:val="006D2EE0"/>
    <w:rsid w:val="006F24D6"/>
    <w:rsid w:val="007172E7"/>
    <w:rsid w:val="00750D4F"/>
    <w:rsid w:val="00791661"/>
    <w:rsid w:val="007B3CAD"/>
    <w:rsid w:val="00892A26"/>
    <w:rsid w:val="00893CA0"/>
    <w:rsid w:val="009347DD"/>
    <w:rsid w:val="009373D0"/>
    <w:rsid w:val="00983E83"/>
    <w:rsid w:val="009A7E35"/>
    <w:rsid w:val="009E6812"/>
    <w:rsid w:val="00A92E82"/>
    <w:rsid w:val="00AA6499"/>
    <w:rsid w:val="00B67F36"/>
    <w:rsid w:val="00C83D31"/>
    <w:rsid w:val="00CF7539"/>
    <w:rsid w:val="00DA7C13"/>
    <w:rsid w:val="00E66A92"/>
    <w:rsid w:val="00E70EE3"/>
    <w:rsid w:val="00F2616E"/>
    <w:rsid w:val="00F43A98"/>
    <w:rsid w:val="00F63D44"/>
    <w:rsid w:val="00FB3AC9"/>
    <w:rsid w:val="00FC4727"/>
    <w:rsid w:val="00FD616E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0D4F"/>
    <w:pPr>
      <w:ind w:left="720"/>
      <w:contextualSpacing/>
    </w:pPr>
  </w:style>
  <w:style w:type="paragraph" w:styleId="a4">
    <w:name w:val="No Spacing"/>
    <w:uiPriority w:val="1"/>
    <w:qFormat/>
    <w:rsid w:val="006F24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0D4F"/>
    <w:pPr>
      <w:ind w:left="720"/>
      <w:contextualSpacing/>
    </w:pPr>
  </w:style>
  <w:style w:type="paragraph" w:styleId="a4">
    <w:name w:val="No Spacing"/>
    <w:uiPriority w:val="1"/>
    <w:qFormat/>
    <w:rsid w:val="006F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2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Варс. Рябинина</dc:creator>
  <cp:keywords/>
  <dc:description/>
  <cp:lastModifiedBy>Наталия Варс. Рябинина</cp:lastModifiedBy>
  <cp:revision>27</cp:revision>
  <cp:lastPrinted>2021-04-12T10:23:00Z</cp:lastPrinted>
  <dcterms:created xsi:type="dcterms:W3CDTF">2021-04-12T06:28:00Z</dcterms:created>
  <dcterms:modified xsi:type="dcterms:W3CDTF">2021-04-12T10:23:00Z</dcterms:modified>
</cp:coreProperties>
</file>