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>Приложение № 5</w:t>
      </w:r>
      <w:r w:rsidRPr="003719ED">
        <w:rPr>
          <w:rFonts w:ascii="Times New Roman" w:hAnsi="Times New Roman" w:cs="Times New Roman"/>
          <w:b/>
          <w:bCs/>
          <w:lang w:bidi="ru-RU"/>
        </w:rPr>
        <w:t xml:space="preserve"> 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к Положению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 xml:space="preserve">Республиканского этапа </w:t>
      </w:r>
    </w:p>
    <w:p w:rsidR="003719ED" w:rsidRP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 xml:space="preserve">Всероссийского конкурса </w:t>
      </w:r>
    </w:p>
    <w:p w:rsidR="003719ED" w:rsidRDefault="003719ED" w:rsidP="003719ED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«</w:t>
      </w:r>
      <w:r w:rsidR="001539D6" w:rsidRPr="001539D6">
        <w:rPr>
          <w:rFonts w:ascii="Times New Roman" w:hAnsi="Times New Roman" w:cs="Times New Roman"/>
          <w:lang w:bidi="ru-RU"/>
        </w:rPr>
        <w:t>Лучшая столовая школы</w:t>
      </w:r>
      <w:r w:rsidRPr="003719ED">
        <w:rPr>
          <w:rFonts w:ascii="Times New Roman" w:hAnsi="Times New Roman" w:cs="Times New Roman"/>
          <w:lang w:bidi="ru-RU"/>
        </w:rPr>
        <w:t>»</w:t>
      </w:r>
    </w:p>
    <w:p w:rsidR="003719ED" w:rsidRDefault="003719ED" w:rsidP="003719E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0" w:name="bookmark139"/>
      <w:bookmarkStart w:id="1" w:name="bookmark140"/>
      <w:bookmarkStart w:id="2" w:name="bookmark141"/>
    </w:p>
    <w:p w:rsidR="003719ED" w:rsidRDefault="003719ED" w:rsidP="003719E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3719ED" w:rsidRDefault="003719ED" w:rsidP="003719E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3719ED">
        <w:rPr>
          <w:rFonts w:ascii="Times New Roman" w:hAnsi="Times New Roman" w:cs="Times New Roman"/>
          <w:b/>
          <w:bCs/>
          <w:lang w:bidi="ru-RU"/>
        </w:rPr>
        <w:t>Второй тур Республиканского этапа Всероссийского конкурса</w:t>
      </w:r>
      <w:r w:rsidRPr="003719ED">
        <w:rPr>
          <w:rFonts w:ascii="Times New Roman" w:hAnsi="Times New Roman" w:cs="Times New Roman"/>
          <w:b/>
          <w:bCs/>
          <w:lang w:bidi="ru-RU"/>
        </w:rPr>
        <w:br/>
        <w:t>«Лучшая столовая школы»</w:t>
      </w:r>
      <w:bookmarkEnd w:id="0"/>
      <w:bookmarkEnd w:id="1"/>
      <w:bookmarkEnd w:id="2"/>
    </w:p>
    <w:p w:rsidR="003719ED" w:rsidRPr="003719ED" w:rsidRDefault="003719ED" w:rsidP="003719E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C665D6" w:rsidRDefault="00C665D6" w:rsidP="00C665D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3" w:name="bookmark142"/>
      <w:bookmarkEnd w:id="3"/>
      <w:r w:rsidRPr="003719ED">
        <w:rPr>
          <w:rFonts w:ascii="Times New Roman" w:hAnsi="Times New Roman" w:cs="Times New Roman"/>
          <w:lang w:bidi="ru-RU"/>
        </w:rPr>
        <w:t>Ко второму туру Республиканского этапа Всероссийского конкурса «Лучшая столовая школы» допускаются победители первого этапа, набравшие наибольшее количество баллов по итогам оценивания «Портфолио».</w:t>
      </w:r>
    </w:p>
    <w:p w:rsidR="00C665D6" w:rsidRPr="003719ED" w:rsidRDefault="00C665D6" w:rsidP="00C665D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Второй тур представляет собой выполнение творческого практического задания в школьной столовой своей образовательной организации.</w:t>
      </w:r>
    </w:p>
    <w:p w:rsidR="003719ED" w:rsidRPr="003719ED" w:rsidRDefault="00C665D6" w:rsidP="003719E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В рамках творческого задания необходимо</w:t>
      </w:r>
      <w:r w:rsidR="003719ED" w:rsidRPr="003719ED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приготовить не менее трех</w:t>
      </w:r>
      <w:r w:rsidR="003719ED" w:rsidRPr="003719ED">
        <w:rPr>
          <w:rFonts w:ascii="Times New Roman" w:hAnsi="Times New Roman" w:cs="Times New Roman"/>
          <w:lang w:bidi="ru-RU"/>
        </w:rPr>
        <w:t xml:space="preserve"> блюд по тематике  «Организация и приготовление горячего питания в школьной столовой в соответствии с двенадцатидневным меню</w:t>
      </w:r>
      <w:r w:rsidR="00F45724">
        <w:rPr>
          <w:rFonts w:ascii="Times New Roman" w:hAnsi="Times New Roman" w:cs="Times New Roman"/>
          <w:lang w:bidi="ru-RU"/>
        </w:rPr>
        <w:t xml:space="preserve">». Данный процесс необходимо представить в виде </w:t>
      </w:r>
      <w:r w:rsidR="00F45724" w:rsidRPr="003719ED">
        <w:rPr>
          <w:rFonts w:ascii="Times New Roman" w:hAnsi="Times New Roman" w:cs="Times New Roman"/>
          <w:lang w:bidi="ru-RU"/>
        </w:rPr>
        <w:t>фот</w:t>
      </w:r>
      <w:proofErr w:type="gramStart"/>
      <w:r w:rsidR="00F45724" w:rsidRPr="003719ED">
        <w:rPr>
          <w:rFonts w:ascii="Times New Roman" w:hAnsi="Times New Roman" w:cs="Times New Roman"/>
          <w:lang w:bidi="ru-RU"/>
        </w:rPr>
        <w:t>о-</w:t>
      </w:r>
      <w:proofErr w:type="gramEnd"/>
      <w:r w:rsidR="00F45724" w:rsidRPr="003719ED">
        <w:rPr>
          <w:rFonts w:ascii="Times New Roman" w:hAnsi="Times New Roman" w:cs="Times New Roman"/>
          <w:lang w:bidi="ru-RU"/>
        </w:rPr>
        <w:t xml:space="preserve"> и видеоматериалов, эссе, презентации, буклетов, методических разработок и т.д.</w:t>
      </w:r>
      <w:r w:rsidR="00377025">
        <w:rPr>
          <w:rFonts w:ascii="Times New Roman" w:hAnsi="Times New Roman" w:cs="Times New Roman"/>
          <w:lang w:bidi="ru-RU"/>
        </w:rPr>
        <w:t xml:space="preserve"> и направить</w:t>
      </w:r>
      <w:r w:rsidR="00F45724">
        <w:rPr>
          <w:rFonts w:ascii="Times New Roman" w:hAnsi="Times New Roman" w:cs="Times New Roman"/>
          <w:lang w:bidi="ru-RU"/>
        </w:rPr>
        <w:t xml:space="preserve"> на электронный адрес </w:t>
      </w:r>
      <w:hyperlink r:id="rId7" w:history="1">
        <w:r w:rsidR="00F45724" w:rsidRPr="00F45724">
          <w:rPr>
            <w:rStyle w:val="a4"/>
            <w:rFonts w:ascii="Times New Roman" w:hAnsi="Times New Roman" w:cs="Times New Roman"/>
            <w:b/>
            <w:color w:val="auto"/>
            <w:lang w:val="en-US" w:bidi="ru-RU"/>
          </w:rPr>
          <w:t>chrio</w:t>
        </w:r>
        <w:r w:rsidR="00F45724" w:rsidRPr="00F45724">
          <w:rPr>
            <w:rStyle w:val="a4"/>
            <w:rFonts w:ascii="Times New Roman" w:hAnsi="Times New Roman" w:cs="Times New Roman"/>
            <w:b/>
            <w:color w:val="auto"/>
            <w:lang w:bidi="ru-RU"/>
          </w:rPr>
          <w:t>33@</w:t>
        </w:r>
        <w:r w:rsidR="00F45724" w:rsidRPr="00F45724">
          <w:rPr>
            <w:rStyle w:val="a4"/>
            <w:rFonts w:ascii="Times New Roman" w:hAnsi="Times New Roman" w:cs="Times New Roman"/>
            <w:b/>
            <w:color w:val="auto"/>
            <w:lang w:val="en-US" w:bidi="ru-RU"/>
          </w:rPr>
          <w:t>rchuv</w:t>
        </w:r>
        <w:r w:rsidR="00F45724" w:rsidRPr="00F45724">
          <w:rPr>
            <w:rStyle w:val="a4"/>
            <w:rFonts w:ascii="Times New Roman" w:hAnsi="Times New Roman" w:cs="Times New Roman"/>
            <w:b/>
            <w:color w:val="auto"/>
            <w:lang w:bidi="ru-RU"/>
          </w:rPr>
          <w:t>.</w:t>
        </w:r>
        <w:proofErr w:type="spellStart"/>
        <w:r w:rsidR="00F45724" w:rsidRPr="00F45724">
          <w:rPr>
            <w:rStyle w:val="a4"/>
            <w:rFonts w:ascii="Times New Roman" w:hAnsi="Times New Roman" w:cs="Times New Roman"/>
            <w:b/>
            <w:color w:val="auto"/>
            <w:lang w:val="en-US" w:bidi="ru-RU"/>
          </w:rPr>
          <w:t>ru</w:t>
        </w:r>
        <w:proofErr w:type="spellEnd"/>
      </w:hyperlink>
      <w:r w:rsidR="00F45724" w:rsidRPr="00F45724">
        <w:rPr>
          <w:rFonts w:ascii="Times New Roman" w:hAnsi="Times New Roman" w:cs="Times New Roman"/>
          <w:lang w:bidi="ru-RU"/>
        </w:rPr>
        <w:t xml:space="preserve"> </w:t>
      </w:r>
    </w:p>
    <w:p w:rsidR="003719ED" w:rsidRPr="003719ED" w:rsidRDefault="003719ED" w:rsidP="003719E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4" w:name="bookmark143"/>
      <w:bookmarkStart w:id="5" w:name="bookmark144"/>
      <w:bookmarkStart w:id="6" w:name="bookmark145"/>
      <w:bookmarkEnd w:id="4"/>
      <w:bookmarkEnd w:id="5"/>
      <w:bookmarkEnd w:id="6"/>
      <w:r w:rsidRPr="003719ED">
        <w:rPr>
          <w:rFonts w:ascii="Times New Roman" w:hAnsi="Times New Roman" w:cs="Times New Roman"/>
          <w:lang w:bidi="ru-RU"/>
        </w:rPr>
        <w:t xml:space="preserve">Жюри Конкурса </w:t>
      </w:r>
      <w:proofErr w:type="gramStart"/>
      <w:r w:rsidRPr="003719ED">
        <w:rPr>
          <w:rFonts w:ascii="Times New Roman" w:hAnsi="Times New Roman" w:cs="Times New Roman"/>
          <w:lang w:bidi="ru-RU"/>
        </w:rPr>
        <w:t>подводит итоги и определяет</w:t>
      </w:r>
      <w:proofErr w:type="gramEnd"/>
      <w:r w:rsidRPr="003719ED">
        <w:rPr>
          <w:rFonts w:ascii="Times New Roman" w:hAnsi="Times New Roman" w:cs="Times New Roman"/>
          <w:lang w:bidi="ru-RU"/>
        </w:rPr>
        <w:t xml:space="preserve"> победителей путем подсчета суммы баллов, выставленных после оценивания творческого задания, и распределяет первые, вторые и третьи места.</w:t>
      </w:r>
    </w:p>
    <w:p w:rsidR="003719ED" w:rsidRPr="003719ED" w:rsidRDefault="003719ED" w:rsidP="003719E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7" w:name="bookmark146"/>
      <w:bookmarkEnd w:id="7"/>
      <w:r w:rsidRPr="003719ED">
        <w:rPr>
          <w:rFonts w:ascii="Times New Roman" w:hAnsi="Times New Roman" w:cs="Times New Roman"/>
          <w:lang w:bidi="ru-RU"/>
        </w:rPr>
        <w:t>Творческое задание оценивается по следующим критериям: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8" w:name="bookmark147"/>
      <w:bookmarkEnd w:id="8"/>
      <w:r w:rsidRPr="003719ED">
        <w:rPr>
          <w:rFonts w:ascii="Times New Roman" w:hAnsi="Times New Roman" w:cs="Times New Roman"/>
          <w:lang w:bidi="ru-RU"/>
        </w:rPr>
        <w:t>соблюдение технологии приготовления, санитарных норм и правил;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9" w:name="bookmark148"/>
      <w:bookmarkEnd w:id="9"/>
      <w:r w:rsidRPr="003719ED">
        <w:rPr>
          <w:rFonts w:ascii="Times New Roman" w:hAnsi="Times New Roman" w:cs="Times New Roman"/>
          <w:lang w:bidi="ru-RU"/>
        </w:rPr>
        <w:t>презентабельность изготовленного блюда;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r w:rsidRPr="003719ED">
        <w:rPr>
          <w:rFonts w:ascii="Times New Roman" w:hAnsi="Times New Roman" w:cs="Times New Roman"/>
          <w:lang w:bidi="ru-RU"/>
        </w:rPr>
        <w:t>креативный подход;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0" w:name="bookmark149"/>
      <w:bookmarkEnd w:id="10"/>
      <w:r w:rsidRPr="003719ED">
        <w:rPr>
          <w:rFonts w:ascii="Times New Roman" w:hAnsi="Times New Roman" w:cs="Times New Roman"/>
          <w:lang w:bidi="ru-RU"/>
        </w:rPr>
        <w:t>оригинальность оформления и подачи блюд;</w:t>
      </w:r>
    </w:p>
    <w:p w:rsidR="003719ED" w:rsidRPr="003719ED" w:rsidRDefault="003719ED" w:rsidP="0037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1" w:name="bookmark150"/>
      <w:bookmarkEnd w:id="11"/>
      <w:r w:rsidRPr="003719ED">
        <w:rPr>
          <w:rFonts w:ascii="Times New Roman" w:hAnsi="Times New Roman" w:cs="Times New Roman"/>
          <w:lang w:bidi="ru-RU"/>
        </w:rPr>
        <w:t>оригинальный подход к приготовлению блюда, к сочетанию компонентов.</w:t>
      </w:r>
    </w:p>
    <w:p w:rsidR="003719ED" w:rsidRPr="003719ED" w:rsidRDefault="003719ED" w:rsidP="003719E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bidi="ru-RU"/>
        </w:rPr>
      </w:pPr>
      <w:bookmarkStart w:id="12" w:name="bookmark151"/>
      <w:bookmarkEnd w:id="12"/>
      <w:r w:rsidRPr="003719ED">
        <w:rPr>
          <w:rFonts w:ascii="Times New Roman" w:hAnsi="Times New Roman" w:cs="Times New Roman"/>
          <w:lang w:bidi="ru-RU"/>
        </w:rPr>
        <w:t>Результаты Конкурса будут размещены на официальных сайтах Министерства образования и молодежной политики Чувашской Республики и Чувашского республиканского института образования. О месте проведения церемонии награждения победителям будет сообщено дополнительно.</w:t>
      </w: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3719ED" w:rsidRPr="003719ED" w:rsidRDefault="003719ED" w:rsidP="003719ED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C665D6" w:rsidRDefault="00C665D6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Default="003719ED" w:rsidP="003719ED">
      <w:pPr>
        <w:spacing w:after="0"/>
        <w:jc w:val="both"/>
        <w:rPr>
          <w:rFonts w:ascii="Times New Roman" w:hAnsi="Times New Roman" w:cs="Times New Roman"/>
        </w:rPr>
      </w:pPr>
    </w:p>
    <w:p w:rsidR="003719ED" w:rsidRPr="006F5D62" w:rsidRDefault="000876D8" w:rsidP="003719ED">
      <w:pPr>
        <w:spacing w:after="0"/>
        <w:jc w:val="both"/>
        <w:rPr>
          <w:rFonts w:ascii="Times New Roman" w:hAnsi="Times New Roman" w:cs="Times New Roman"/>
        </w:rPr>
      </w:pPr>
      <w:bookmarkStart w:id="13" w:name="_GoBack"/>
      <w:bookmarkEnd w:id="13"/>
      <w:r>
        <w:rPr>
          <w:rFonts w:ascii="Times New Roman" w:hAnsi="Times New Roman" w:cs="Times New Roman"/>
        </w:rPr>
        <w:t xml:space="preserve"> </w:t>
      </w:r>
    </w:p>
    <w:sectPr w:rsidR="003719ED" w:rsidRPr="006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B88"/>
    <w:multiLevelType w:val="multilevel"/>
    <w:tmpl w:val="853E2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2994"/>
    <w:multiLevelType w:val="multilevel"/>
    <w:tmpl w:val="B52C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83D8F"/>
    <w:multiLevelType w:val="multilevel"/>
    <w:tmpl w:val="A63613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40E5"/>
    <w:multiLevelType w:val="multilevel"/>
    <w:tmpl w:val="888E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C6A"/>
    <w:multiLevelType w:val="multilevel"/>
    <w:tmpl w:val="77BA8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31310"/>
    <w:multiLevelType w:val="multilevel"/>
    <w:tmpl w:val="20C6B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D5190"/>
    <w:multiLevelType w:val="multilevel"/>
    <w:tmpl w:val="AC6A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D46C8"/>
    <w:multiLevelType w:val="multilevel"/>
    <w:tmpl w:val="669CE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F0F4B"/>
    <w:multiLevelType w:val="multilevel"/>
    <w:tmpl w:val="A1C4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51D66"/>
    <w:multiLevelType w:val="multilevel"/>
    <w:tmpl w:val="00DA0BC4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059B3"/>
    <w:multiLevelType w:val="multilevel"/>
    <w:tmpl w:val="C660E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E4BD7"/>
    <w:multiLevelType w:val="multilevel"/>
    <w:tmpl w:val="785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2530C"/>
    <w:multiLevelType w:val="multilevel"/>
    <w:tmpl w:val="576E8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44BD"/>
    <w:multiLevelType w:val="hybridMultilevel"/>
    <w:tmpl w:val="C2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4"/>
    <w:rsid w:val="000876D8"/>
    <w:rsid w:val="00092EB7"/>
    <w:rsid w:val="001539D6"/>
    <w:rsid w:val="001F2B22"/>
    <w:rsid w:val="00204B51"/>
    <w:rsid w:val="002A7B52"/>
    <w:rsid w:val="00326974"/>
    <w:rsid w:val="003719ED"/>
    <w:rsid w:val="00377025"/>
    <w:rsid w:val="003B373C"/>
    <w:rsid w:val="00657460"/>
    <w:rsid w:val="00681D7B"/>
    <w:rsid w:val="006F5D62"/>
    <w:rsid w:val="00735B61"/>
    <w:rsid w:val="00791347"/>
    <w:rsid w:val="008662CD"/>
    <w:rsid w:val="0089262B"/>
    <w:rsid w:val="008B1786"/>
    <w:rsid w:val="00C665D6"/>
    <w:rsid w:val="00C8682E"/>
    <w:rsid w:val="00C875CD"/>
    <w:rsid w:val="00D7680A"/>
    <w:rsid w:val="00DA1D3B"/>
    <w:rsid w:val="00DF0D22"/>
    <w:rsid w:val="00F27000"/>
    <w:rsid w:val="00F45724"/>
    <w:rsid w:val="00FA36FD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o33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4A68-738B-40E1-B607-2B414DDC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22</cp:revision>
  <dcterms:created xsi:type="dcterms:W3CDTF">2021-10-08T06:12:00Z</dcterms:created>
  <dcterms:modified xsi:type="dcterms:W3CDTF">2021-10-14T07:49:00Z</dcterms:modified>
</cp:coreProperties>
</file>