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5E" w:rsidRPr="0053295E" w:rsidRDefault="0053295E" w:rsidP="0053295E">
      <w:pPr>
        <w:ind w:firstLine="709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53295E">
        <w:rPr>
          <w:rFonts w:ascii="Times New Roman" w:eastAsia="Times New Roman" w:hAnsi="Times New Roman" w:cs="Times New Roman"/>
          <w:bCs/>
          <w:i/>
          <w:lang w:eastAsia="ru-RU"/>
        </w:rPr>
        <w:t>Приложение 1</w:t>
      </w:r>
    </w:p>
    <w:p w:rsidR="0053295E" w:rsidRPr="0053295E" w:rsidRDefault="0053295E" w:rsidP="0053295E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295E">
        <w:rPr>
          <w:rFonts w:ascii="Times New Roman" w:eastAsia="Times New Roman" w:hAnsi="Times New Roman" w:cs="Times New Roman"/>
          <w:b/>
          <w:bCs/>
          <w:lang w:eastAsia="ru-RU"/>
        </w:rPr>
        <w:t>РЕГИСТРАЦИЯ, ДОКУМЕНТОВ УЧИТЕЛЕЙ ОБРАЗОВАТЕЛЬНЫХ ОРГАНИЗАЦИЙ,</w:t>
      </w:r>
    </w:p>
    <w:p w:rsidR="0053295E" w:rsidRPr="0053295E" w:rsidRDefault="0053295E" w:rsidP="0053295E">
      <w:pPr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295E">
        <w:rPr>
          <w:rFonts w:ascii="Times New Roman" w:eastAsia="Times New Roman" w:hAnsi="Times New Roman" w:cs="Times New Roman"/>
          <w:b/>
          <w:bCs/>
          <w:lang w:eastAsia="ru-RU"/>
        </w:rPr>
        <w:t>УЧАСТВУЮЩИХ В КОНКУРСЕ НА ПРИСУЖДЕНИЕ ПРЕМИЙ ЛУЧШИМ УЧИТЕЛЯМ</w:t>
      </w:r>
      <w:r w:rsidRPr="0053295E">
        <w:rPr>
          <w:rFonts w:ascii="Calibri" w:eastAsia="Times New Roman" w:hAnsi="Calibri" w:cs="Times New Roman"/>
          <w:lang w:eastAsia="ru-RU"/>
        </w:rPr>
        <w:t xml:space="preserve"> </w:t>
      </w: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186"/>
        <w:gridCol w:w="1134"/>
        <w:gridCol w:w="1134"/>
        <w:gridCol w:w="851"/>
        <w:gridCol w:w="1134"/>
        <w:gridCol w:w="850"/>
        <w:gridCol w:w="992"/>
        <w:gridCol w:w="1134"/>
        <w:gridCol w:w="1276"/>
        <w:gridCol w:w="1417"/>
        <w:gridCol w:w="2552"/>
      </w:tblGrid>
      <w:tr w:rsidR="0053295E" w:rsidRPr="0053295E" w:rsidTr="00ED61DB">
        <w:trPr>
          <w:cantSplit/>
          <w:trHeight w:val="4030"/>
        </w:trPr>
        <w:tc>
          <w:tcPr>
            <w:tcW w:w="1044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1186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</w:p>
        </w:tc>
        <w:tc>
          <w:tcPr>
            <w:tcW w:w="1134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Ф.И.О.</w:t>
            </w:r>
          </w:p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Претендента</w:t>
            </w:r>
          </w:p>
        </w:tc>
        <w:tc>
          <w:tcPr>
            <w:tcW w:w="1134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851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Район/город</w:t>
            </w:r>
          </w:p>
        </w:tc>
        <w:tc>
          <w:tcPr>
            <w:tcW w:w="1134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</w:tc>
        <w:tc>
          <w:tcPr>
            <w:tcW w:w="850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992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Педагогический стаж</w:t>
            </w:r>
          </w:p>
        </w:tc>
        <w:tc>
          <w:tcPr>
            <w:tcW w:w="1134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Стаж работы в ОУ </w:t>
            </w:r>
          </w:p>
        </w:tc>
        <w:tc>
          <w:tcPr>
            <w:tcW w:w="1276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</w:tc>
        <w:tc>
          <w:tcPr>
            <w:tcW w:w="1417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</w:p>
        </w:tc>
        <w:tc>
          <w:tcPr>
            <w:tcW w:w="2552" w:type="dxa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Контактная</w:t>
            </w:r>
          </w:p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(адрес, телефон)</w:t>
            </w:r>
          </w:p>
        </w:tc>
      </w:tr>
      <w:tr w:rsidR="0053295E" w:rsidRPr="0053295E" w:rsidTr="00ED61DB">
        <w:trPr>
          <w:trHeight w:val="672"/>
        </w:trPr>
        <w:tc>
          <w:tcPr>
            <w:tcW w:w="1044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295E" w:rsidRPr="0053295E" w:rsidRDefault="0053295E" w:rsidP="0053295E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3295E" w:rsidRDefault="0053295E" w:rsidP="0053295E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3295E">
        <w:rPr>
          <w:rFonts w:ascii="Calibri" w:eastAsia="Times New Roman" w:hAnsi="Calibri" w:cs="Times New Roman"/>
          <w:sz w:val="28"/>
          <w:szCs w:val="28"/>
          <w:lang w:eastAsia="ru-RU"/>
        </w:rPr>
        <w:tab/>
      </w:r>
    </w:p>
    <w:p w:rsidR="0053295E" w:rsidRDefault="0053295E" w:rsidP="0053295E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3295E" w:rsidRPr="0053295E" w:rsidRDefault="0053295E" w:rsidP="0053295E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3295E" w:rsidRPr="0053295E" w:rsidRDefault="0053295E" w:rsidP="0053295E">
      <w:pPr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3295E" w:rsidRPr="0053295E" w:rsidRDefault="0053295E" w:rsidP="0053295E">
      <w:pPr>
        <w:keepNext/>
        <w:widowControl w:val="0"/>
        <w:adjustRightInd w:val="0"/>
        <w:spacing w:before="240" w:after="60" w:line="360" w:lineRule="atLeast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53295E">
        <w:rPr>
          <w:rFonts w:ascii="Times New Roman" w:eastAsia="Times New Roman" w:hAnsi="Times New Roman" w:cs="Times New Roman"/>
          <w:bCs/>
          <w:i/>
          <w:iCs/>
          <w:lang w:eastAsia="ru-RU"/>
        </w:rPr>
        <w:lastRenderedPageBreak/>
        <w:t xml:space="preserve">Приложение 2 </w:t>
      </w:r>
    </w:p>
    <w:p w:rsidR="0053295E" w:rsidRPr="0053295E" w:rsidRDefault="0053295E" w:rsidP="005329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lang w:eastAsia="ru-RU"/>
        </w:rPr>
        <w:t xml:space="preserve">СПРАВКА, СОДЕРЖАЩАЯ ИНФОРМАЦИЮ О ПРОФЕССИОНАЛЬНЫХ ДОСТИЖЕНИЯХ УЧИТЕЛЯ, ЗАВЕРЕННАЯ РУКОВОДИТЕЛЕМ ОБРАЗОВАТЕЛЬНОЙ ОРГАНИЗАЦИИ И СФОРМИРОВАННАЯ В СООТВЕТСТВИИ С УСЛОВИЯМИ КОНКУРСНОГО ОТБОРА НА ПРИСУЖДЕНИЕ ПРЕМИЙ ЛУЧШИМ УЧИТЕЛЯМ </w:t>
      </w:r>
    </w:p>
    <w:p w:rsidR="0053295E" w:rsidRPr="0053295E" w:rsidRDefault="0053295E" w:rsidP="0053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95E" w:rsidRPr="0053295E" w:rsidRDefault="0053295E" w:rsidP="005329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 (максимальное количество баллов – 10)</w:t>
      </w:r>
    </w:p>
    <w:p w:rsidR="0053295E" w:rsidRPr="0053295E" w:rsidRDefault="0053295E" w:rsidP="0053295E">
      <w:pPr>
        <w:spacing w:after="0" w:line="240" w:lineRule="auto"/>
        <w:ind w:left="12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5528"/>
        <w:gridCol w:w="993"/>
      </w:tblGrid>
      <w:tr w:rsidR="0053295E" w:rsidRPr="0053295E" w:rsidTr="00ED61DB"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  <w:tc>
          <w:tcPr>
            <w:tcW w:w="552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Параметры оценивания</w:t>
            </w:r>
          </w:p>
        </w:tc>
        <w:tc>
          <w:tcPr>
            <w:tcW w:w="993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53295E" w:rsidRPr="0053295E" w:rsidTr="00ED61DB">
        <w:trPr>
          <w:trHeight w:val="698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Информационная справка отдела (управления) образования района (города) об обобщении опыта работы учителя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опыт обобщен: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 республиканском уровне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 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 муниципальном уровне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1 балл</w:t>
            </w:r>
          </w:p>
        </w:tc>
        <w:tc>
          <w:tcPr>
            <w:tcW w:w="993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Публикации (копии) в периодических изданиях, сети «Интернет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>» (с указанием адреса сайта), книги, брошюры, методические рекомендации, пособия,</w:t>
            </w:r>
            <w:r w:rsidRPr="0053295E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 дидактические материалы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т.д. (с указанием библиографических (выходных) данных), разработанный учителем образовательно-информационный сайт в сети «Интернет» (с указанием адреса) и т.д. </w:t>
            </w:r>
            <w:proofErr w:type="gramEnd"/>
          </w:p>
        </w:tc>
        <w:tc>
          <w:tcPr>
            <w:tcW w:w="5528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 на федеральном уровне и (или) разработка сайта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 республиканском уровне  и (или) публикация в сети «Интернет»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 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на муниципальном  уровне – 1 балл</w:t>
            </w:r>
          </w:p>
        </w:tc>
        <w:tc>
          <w:tcPr>
            <w:tcW w:w="993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авторских программ по профильной подготовке, наличие собственной методической системы </w:t>
            </w:r>
          </w:p>
        </w:tc>
        <w:tc>
          <w:tcPr>
            <w:tcW w:w="5528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0 баллов</w:t>
            </w:r>
          </w:p>
        </w:tc>
        <w:tc>
          <w:tcPr>
            <w:tcW w:w="993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rPr>
          <w:trHeight w:val="1249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>Справка</w:t>
            </w:r>
            <w:r w:rsidRPr="005329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об участии в повышении квалификации в качестве лектора (преподавателя), о проведении мастер-классов, о выступлениях на научно-практических конференциях, семинарах, «круглых столах» в профессиональных образовательных организациях (ЧРИО, ЧГПУ, ЧГУ, ЧПК и т.п.) (заверяется руководителями ОО)</w:t>
            </w:r>
          </w:p>
        </w:tc>
        <w:tc>
          <w:tcPr>
            <w:tcW w:w="5528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работа в качестве лектора (преподавателя) – 2 балл;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проведение мастер-классов – 1 балл;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выступление на научно-практических конференциях, семинарах, «круглых столах) – 1 балл</w:t>
            </w:r>
          </w:p>
        </w:tc>
        <w:tc>
          <w:tcPr>
            <w:tcW w:w="993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295E" w:rsidRPr="0053295E" w:rsidRDefault="0053295E" w:rsidP="005329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295E" w:rsidRPr="0053295E" w:rsidRDefault="0053295E" w:rsidP="005329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t>Высокие (с позитивной динамикой за последние три года) результаты учебных достижений обучающихся, которые обучаются у учителя (максимальное количество баллов – 10)</w:t>
      </w: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5954"/>
        <w:gridCol w:w="850"/>
      </w:tblGrid>
      <w:tr w:rsidR="0053295E" w:rsidRPr="0053295E" w:rsidTr="00ED61DB"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  <w:tc>
          <w:tcPr>
            <w:tcW w:w="595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Параметры оценивания</w:t>
            </w:r>
          </w:p>
        </w:tc>
        <w:tc>
          <w:tcPr>
            <w:tcW w:w="850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53295E" w:rsidRPr="0053295E" w:rsidTr="00ED61DB">
        <w:trPr>
          <w:trHeight w:val="639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(справка) о профессиональных достижениях учителя: диаграмма анализа результатов уровня успеваемости обучающихся 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стабильно ровные и составляют 100 % – 3 балла;  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роста результатов  –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стабильно ровные, но ниже 100 % 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 1 балл;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 результатов – 0 баллов</w:t>
            </w:r>
          </w:p>
        </w:tc>
        <w:tc>
          <w:tcPr>
            <w:tcW w:w="850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3295E" w:rsidRPr="0053295E" w:rsidTr="00ED61DB">
        <w:trPr>
          <w:trHeight w:val="639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(справка) о профессиональных достижениях учителя: диаграмма анализа результатов качества знаний  обучающихся  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динамика роста результатов – 3 балла;  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стабильно ровные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 результатов – 0 баллов</w:t>
            </w:r>
          </w:p>
        </w:tc>
        <w:tc>
          <w:tcPr>
            <w:tcW w:w="850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3295E" w:rsidRPr="0053295E" w:rsidTr="00ED61DB">
        <w:trPr>
          <w:trHeight w:val="639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(справка) о профессиональных достижениях учителя: диаграмма сравнительного </w:t>
            </w: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анализа результатов уровня успеваемости обучающихся учителя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и общешкольного показателя 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результаты учителя выше среднего показателя по школе (с учетом </w:t>
            </w:r>
            <w:r w:rsidRPr="0053295E">
              <w:rPr>
                <w:rFonts w:ascii="Times New Roman" w:eastAsia="Times New Roman" w:hAnsi="Times New Roman" w:cs="Times New Roman"/>
                <w:iCs/>
                <w:lang w:eastAsia="ru-RU"/>
              </w:rPr>
              <w:t>общественного признания результатов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, т.е. стабильного признания местным сообществом результатов в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качестве высоких)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учителя  и средний показатель по школе одинаковые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 1 балл;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результаты учителя ниже среднего показателя по школе – 0 баллов</w:t>
            </w:r>
          </w:p>
        </w:tc>
        <w:tc>
          <w:tcPr>
            <w:tcW w:w="850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3295E" w:rsidRPr="0053295E" w:rsidTr="00ED61DB">
        <w:trPr>
          <w:trHeight w:val="639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(справка) о профессиональных достижениях учителя: диаграмма сравнительного </w:t>
            </w: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анализа результатов качества знаний обучающихся учителя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и общешкольного показателя (указать средний показатель по школе)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учителя выше среднего показателя по школе (с учетом </w:t>
            </w:r>
            <w:r w:rsidRPr="0053295E">
              <w:rPr>
                <w:rFonts w:ascii="Times New Roman" w:eastAsia="Times New Roman" w:hAnsi="Times New Roman" w:cs="Times New Roman"/>
                <w:iCs/>
                <w:lang w:eastAsia="ru-RU"/>
              </w:rPr>
              <w:t>общественного признания результатов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, т.е. стабильного признания местным сообществом результатов в качестве высоких)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учителя  и средний показатель по школе одинаковые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 1 балл;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учителя ниже среднего показателя по школе – 0 баллов </w:t>
            </w:r>
          </w:p>
        </w:tc>
        <w:tc>
          <w:tcPr>
            <w:tcW w:w="850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t>3.Высокие результаты внеурочной деятельности обучающихся по учебному предмету, который преподаёт учитель  (максимальное количество баллов – 10)</w:t>
      </w: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7704"/>
        <w:gridCol w:w="5670"/>
        <w:gridCol w:w="992"/>
      </w:tblGrid>
      <w:tr w:rsidR="0053295E" w:rsidRPr="0053295E" w:rsidTr="00ED61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Параметры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53295E" w:rsidRPr="0053295E" w:rsidTr="00ED61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Копии дипломов, грамот, приказов, других документов, подтверждающих достижения обучающихся по учебному предмету (не более 5)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и призеров олимпиад, конкурсов и т.п.: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международных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и всероссийских,  (окружных и зональных)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3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региональных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1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Информация (справка) о профессиональных достижениях учителя: информация о внеурочной деятельности по учебному предмету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факультативных занятий по предмету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руководство проектной и исследовательской деятельностью </w:t>
            </w: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295E" w:rsidRPr="0053295E" w:rsidRDefault="0053295E" w:rsidP="005329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proofErr w:type="gramStart"/>
      <w:r w:rsidRPr="0053295E">
        <w:rPr>
          <w:rFonts w:ascii="Times New Roman" w:eastAsia="Times New Roman" w:hAnsi="Times New Roman" w:cs="Times New Roman"/>
          <w:b/>
          <w:lang w:eastAsia="ru-RU"/>
        </w:rPr>
        <w:t xml:space="preserve">Создание учителем условий для адресной работы с различными категориями обучающихся  (одарённые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53295E">
        <w:rPr>
          <w:rFonts w:ascii="Times New Roman" w:eastAsia="Times New Roman" w:hAnsi="Times New Roman" w:cs="Times New Roman"/>
          <w:b/>
          <w:lang w:eastAsia="ru-RU"/>
        </w:rPr>
        <w:t>девиантным</w:t>
      </w:r>
      <w:proofErr w:type="spellEnd"/>
      <w:r w:rsidRPr="0053295E">
        <w:rPr>
          <w:rFonts w:ascii="Times New Roman" w:eastAsia="Times New Roman" w:hAnsi="Times New Roman" w:cs="Times New Roman"/>
          <w:b/>
          <w:lang w:eastAsia="ru-RU"/>
        </w:rPr>
        <w:t xml:space="preserve"> (общественно опасным) поведением) (максимальное количество баллов – 10)</w:t>
      </w:r>
      <w:proofErr w:type="gramEnd"/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5670"/>
        <w:gridCol w:w="992"/>
      </w:tblGrid>
      <w:tr w:rsidR="0053295E" w:rsidRPr="0053295E" w:rsidTr="00ED61DB">
        <w:tc>
          <w:tcPr>
            <w:tcW w:w="53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  <w:tc>
          <w:tcPr>
            <w:tcW w:w="5670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Параметры оценивания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53295E" w:rsidRPr="0053295E" w:rsidTr="00ED61DB">
        <w:trPr>
          <w:trHeight w:val="537"/>
        </w:trPr>
        <w:tc>
          <w:tcPr>
            <w:tcW w:w="53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подтверждающая участие педагога в дистанционном образовании детей-инвалидов (справка управления (отдела) образования)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-наличие справки – 1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-отсутствие справки – 0 баллов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c>
          <w:tcPr>
            <w:tcW w:w="53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Копии удостоверений о повышении квалификации и переподготовке, справки об участии в семинарах, конференциях по темам, связанным с работой с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различными категориями обучающихся (одарённые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      </w:r>
            <w:proofErr w:type="spell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девиантным</w:t>
            </w:r>
            <w:proofErr w:type="spell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(общественно опасным) поведением)</w:t>
            </w:r>
            <w:proofErr w:type="gramEnd"/>
          </w:p>
        </w:tc>
        <w:tc>
          <w:tcPr>
            <w:tcW w:w="5670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-наличие копии удостоверения  –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-наличие справки – 2 балла; 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-отсутствие копии удостоверения (справки) – 0 баллов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c>
          <w:tcPr>
            <w:tcW w:w="53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авторских программ по адресной работе с различными категориями обучающихся (одарённые дети, дети из социально неблагополучных семей, дети, попавшие в трудные жизненные ситуации, дети из семей </w:t>
            </w:r>
            <w:proofErr w:type="spellStart"/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мигран-тов</w:t>
            </w:r>
            <w:proofErr w:type="spellEnd"/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, дети-сироты и дети, оставшиеся без попечения родителей, дети-инвалиды и дети с ограниченными возможностями </w:t>
            </w:r>
            <w:proofErr w:type="spell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здо-ровья</w:t>
            </w:r>
            <w:proofErr w:type="spell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, дети с </w:t>
            </w:r>
            <w:proofErr w:type="spell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девиантным</w:t>
            </w:r>
            <w:proofErr w:type="spell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(общественно опасным) поведением)</w:t>
            </w:r>
          </w:p>
        </w:tc>
        <w:tc>
          <w:tcPr>
            <w:tcW w:w="5670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нет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0 баллов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c>
          <w:tcPr>
            <w:tcW w:w="53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Справка, подтверждающая работу педагога с различными категориями </w:t>
            </w:r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(справка общеобразовательной организации)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-работа по предмету с ребёнком-инвалидом или ребёнком с ОВЗ, обучающимся на дому – 1 балл;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-проведение факультативных  (дополнительных) занятий с детьми  из семей мигрантов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1 балл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t>5. Обеспечение высокого качества организации образовательного процесса на основе эффективного использования различных  образовательных технологий, в том числе дистанционных  образовательных технологий или электронного обучения (максимальное количество баллов – 10)</w:t>
      </w: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5670"/>
        <w:gridCol w:w="992"/>
      </w:tblGrid>
      <w:tr w:rsidR="0053295E" w:rsidRPr="0053295E" w:rsidTr="00ED61DB">
        <w:tc>
          <w:tcPr>
            <w:tcW w:w="53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  <w:tc>
          <w:tcPr>
            <w:tcW w:w="5670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Параметры оценивания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53295E" w:rsidRPr="0053295E" w:rsidTr="00ED61DB">
        <w:tc>
          <w:tcPr>
            <w:tcW w:w="53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Информация (справка) о профессиональных достижениях учителя: информация об использовании различных  образовательных технологий, в том числе дистанционных образовательных технологий или электронного обучения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учителем различных образовательных технологий в обучении – 2 балла; 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учителем дистанционных  </w:t>
            </w:r>
            <w:proofErr w:type="spellStart"/>
            <w:proofErr w:type="gramStart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обра-зовательных</w:t>
            </w:r>
            <w:proofErr w:type="spellEnd"/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в обучении – 2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использование учителем различных  образовательных технологий в воспитательной работе   – 2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использование учителем дистанционных  образовательных технологий в  воспитательной работе   – 2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использование учителем электронного обучения – 2 балла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rPr>
          <w:trHeight w:val="271"/>
        </w:trPr>
        <w:tc>
          <w:tcPr>
            <w:tcW w:w="14850" w:type="dxa"/>
            <w:gridSpan w:val="4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Итого (сумма баллов – не более 10)</w:t>
            </w:r>
          </w:p>
        </w:tc>
      </w:tr>
    </w:tbl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t>6. Непрерывность профессионального развития учителя (максимальное количество баллов – 10)</w:t>
      </w:r>
    </w:p>
    <w:p w:rsidR="0053295E" w:rsidRPr="0053295E" w:rsidRDefault="0053295E" w:rsidP="005329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654"/>
        <w:gridCol w:w="5812"/>
        <w:gridCol w:w="992"/>
      </w:tblGrid>
      <w:tr w:rsidR="0053295E" w:rsidRPr="0053295E" w:rsidTr="00ED61DB"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</w:p>
        </w:tc>
        <w:tc>
          <w:tcPr>
            <w:tcW w:w="581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Параметры оценивания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53295E" w:rsidRPr="0053295E" w:rsidTr="00ED61DB">
        <w:trPr>
          <w:trHeight w:val="70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>Копии дипломов, грамот, приказов и т.п. в течение последних трех лет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812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является победителем всероссийского профессионального конкурса 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является призером (лауреатом) всероссийского или 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победителем регионального профессионального конкурса 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является призером (лауреатом) регионального или победителем муниципального этапа профессионального конкурса 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является участником регионального или призером (лауреатом) муниципального этапа профессионального конкурса 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 балл;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неучастие </w:t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 баллов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rPr>
          <w:trHeight w:val="840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Копии удостоверений о повышении квалификации, о переподготовке, дипломов о присвоении ученой степени и (или) научного звания за последние три  года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ученой степени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4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документов о повышении квалификации, переподготовке по трем и более направлениям педагогической деятельности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3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документов о повышении квалификации, переподготовке по двум направлениям педагогической деятельности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2 балла;</w:t>
            </w:r>
          </w:p>
          <w:p w:rsidR="0053295E" w:rsidRPr="0053295E" w:rsidRDefault="0053295E" w:rsidP="00532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одного удостоверения о повышении квалификации, переподготовке 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1 балл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295E" w:rsidRPr="0053295E" w:rsidTr="00ED61DB">
        <w:trPr>
          <w:trHeight w:val="840"/>
        </w:trPr>
        <w:tc>
          <w:tcPr>
            <w:tcW w:w="568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654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наличие наград или званий, полученных за профессиональную деятельность (независимо от времени получения)  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</w:tcPr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наличие наград или званий: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9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государственных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(«Народный учитель Российской Федерации», «Заслуженный учитель Российской Федерации», «Заслуженный работник физической культуры» и подобное) – 2 балла;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29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отраслевых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(почетное звание «Почетный работник общего образования», Отличник образования», грамота </w:t>
            </w:r>
            <w:r w:rsidRPr="0053295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Министерства образования и науки Российской Федерации</w:t>
            </w: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 xml:space="preserve"> и подобное – 1 балл;</w:t>
            </w:r>
          </w:p>
          <w:p w:rsidR="0053295E" w:rsidRPr="0053295E" w:rsidRDefault="0053295E" w:rsidP="00532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lang w:eastAsia="ru-RU"/>
              </w:rPr>
              <w:t>отсутствие – 0 баллов</w:t>
            </w:r>
            <w:r w:rsidRPr="0053295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3295E" w:rsidRPr="0053295E" w:rsidRDefault="0053295E" w:rsidP="0053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295E" w:rsidRPr="0053295E" w:rsidRDefault="0053295E" w:rsidP="00532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95E" w:rsidRPr="0053295E" w:rsidRDefault="0053295E" w:rsidP="0053295E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3295E" w:rsidRP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P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53295E" w:rsidRPr="0053295E" w:rsidRDefault="0053295E" w:rsidP="0053295E">
      <w:pPr>
        <w:keepNext/>
        <w:widowControl w:val="0"/>
        <w:adjustRightInd w:val="0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53295E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Приложение 3</w:t>
      </w:r>
    </w:p>
    <w:p w:rsidR="0053295E" w:rsidRPr="0053295E" w:rsidRDefault="0053295E" w:rsidP="0053295E">
      <w:pPr>
        <w:tabs>
          <w:tab w:val="left" w:pos="31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29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ЗАКЛЮЧЕНИЕ ТЕХНИЧЕСКОЙ ЭКСПЕРТИЗЫ ДОКУМЕНТОВ</w:t>
      </w:r>
      <w:r w:rsidRPr="005329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329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ПРЕДСТАВЛЕННЫХ</w:t>
      </w:r>
    </w:p>
    <w:p w:rsidR="0053295E" w:rsidRPr="0053295E" w:rsidRDefault="0053295E" w:rsidP="00532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29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КОНКУРС НА ПРИСУЖДЕНИЕ ПРЕМИЙ ЛУЧШИМ УЧИТЕЛЯМ</w:t>
      </w: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023" w:type="pct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976"/>
        <w:gridCol w:w="543"/>
        <w:gridCol w:w="1042"/>
        <w:gridCol w:w="1037"/>
        <w:gridCol w:w="921"/>
        <w:gridCol w:w="1649"/>
        <w:gridCol w:w="1542"/>
        <w:gridCol w:w="1287"/>
        <w:gridCol w:w="1006"/>
        <w:gridCol w:w="1004"/>
      </w:tblGrid>
      <w:tr w:rsidR="0053295E" w:rsidRPr="0053295E" w:rsidTr="00ED61DB">
        <w:trPr>
          <w:cantSplit/>
          <w:trHeight w:val="4880"/>
          <w:jc w:val="center"/>
        </w:trPr>
        <w:tc>
          <w:tcPr>
            <w:tcW w:w="374" w:type="pct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410" w:type="pct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Претендента</w:t>
            </w:r>
          </w:p>
        </w:tc>
        <w:tc>
          <w:tcPr>
            <w:tcW w:w="228" w:type="pct"/>
            <w:textDirection w:val="btL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место работы  Претендента</w:t>
            </w:r>
          </w:p>
        </w:tc>
        <w:tc>
          <w:tcPr>
            <w:tcW w:w="438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решения (выписки из решения) коллегиального органа правления ОО</w:t>
            </w:r>
          </w:p>
        </w:tc>
        <w:tc>
          <w:tcPr>
            <w:tcW w:w="436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диплома о соответствующем уровне профессионального образования, заверенная руководителем  образовательной организации</w:t>
            </w:r>
          </w:p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трудовой книжки, заверенная руководителем  образовательной организации</w:t>
            </w:r>
          </w:p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профессиональных достижениях учителя, заверенная руководителем образовательной организации и сформированная в соответствии с условиями участия в конкурсе</w:t>
            </w:r>
          </w:p>
        </w:tc>
        <w:tc>
          <w:tcPr>
            <w:tcW w:w="648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публичной презентации общественности и профессиональному сообществу результатов педагогической деятельности, достоверность которой документально подтверждена</w:t>
            </w:r>
          </w:p>
        </w:tc>
        <w:tc>
          <w:tcPr>
            <w:tcW w:w="541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 первой страницы Устава образовательной организации, заверенная руководителем образовательного учреждения</w:t>
            </w:r>
          </w:p>
        </w:tc>
        <w:tc>
          <w:tcPr>
            <w:tcW w:w="423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учителя на обработку своих персональных данных </w:t>
            </w:r>
          </w:p>
        </w:tc>
        <w:tc>
          <w:tcPr>
            <w:tcW w:w="423" w:type="pct"/>
            <w:textDirection w:val="btL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 (не допущен)</w:t>
            </w:r>
          </w:p>
        </w:tc>
      </w:tr>
      <w:tr w:rsidR="0053295E" w:rsidRPr="0053295E" w:rsidTr="00ED61DB">
        <w:trPr>
          <w:cantSplit/>
          <w:trHeight w:val="517"/>
          <w:jc w:val="center"/>
        </w:trPr>
        <w:tc>
          <w:tcPr>
            <w:tcW w:w="374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</w:tcPr>
          <w:p w:rsidR="0053295E" w:rsidRPr="0053295E" w:rsidRDefault="0053295E" w:rsidP="005329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53295E" w:rsidRPr="0053295E" w:rsidRDefault="0053295E" w:rsidP="005329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</w:tcPr>
          <w:p w:rsidR="0053295E" w:rsidRPr="0053295E" w:rsidRDefault="0053295E" w:rsidP="0053295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/нет</w:t>
            </w:r>
          </w:p>
        </w:tc>
      </w:tr>
    </w:tbl>
    <w:p w:rsidR="0053295E" w:rsidRPr="0053295E" w:rsidRDefault="0053295E" w:rsidP="0053295E">
      <w:pPr>
        <w:tabs>
          <w:tab w:val="left" w:pos="1620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lang w:eastAsia="ru-RU"/>
        </w:rPr>
        <w:t xml:space="preserve">Председатель конкурсной комиссии  __________________/__________________________/ </w:t>
      </w: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lang w:eastAsia="ru-RU"/>
        </w:rPr>
        <w:t xml:space="preserve">Секретарь конкурсной комиссии  __________________/_____________________________/ </w:t>
      </w: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lang w:eastAsia="ru-RU"/>
        </w:rPr>
        <w:t>Дата проведения технической экспертизы _______________/________________________/</w:t>
      </w:r>
    </w:p>
    <w:p w:rsidR="0053295E" w:rsidRPr="0053295E" w:rsidRDefault="0053295E" w:rsidP="005329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53295E" w:rsidRPr="0053295E" w:rsidRDefault="0053295E" w:rsidP="0053295E">
      <w:pPr>
        <w:spacing w:after="0" w:line="240" w:lineRule="auto"/>
        <w:jc w:val="right"/>
        <w:rPr>
          <w:rFonts w:ascii="TimesET" w:eastAsia="Times New Roman" w:hAnsi="TimesET" w:cs="Times New Roman"/>
          <w:i/>
          <w:sz w:val="16"/>
          <w:szCs w:val="16"/>
          <w:lang w:eastAsia="ru-RU"/>
        </w:rPr>
      </w:pPr>
    </w:p>
    <w:p w:rsidR="0053295E" w:rsidRPr="0053295E" w:rsidRDefault="0053295E" w:rsidP="0053295E">
      <w:pPr>
        <w:spacing w:after="0" w:line="240" w:lineRule="auto"/>
        <w:jc w:val="right"/>
        <w:rPr>
          <w:rFonts w:ascii="TimesET" w:eastAsia="Times New Roman" w:hAnsi="TimesET" w:cs="Times New Roman"/>
          <w:i/>
          <w:sz w:val="16"/>
          <w:szCs w:val="16"/>
          <w:lang w:eastAsia="ru-RU"/>
        </w:rPr>
      </w:pPr>
    </w:p>
    <w:p w:rsidR="0053295E" w:rsidRPr="0053295E" w:rsidRDefault="0053295E" w:rsidP="0053295E">
      <w:pPr>
        <w:spacing w:after="0" w:line="240" w:lineRule="auto"/>
        <w:jc w:val="right"/>
        <w:rPr>
          <w:rFonts w:ascii="TimesET" w:eastAsia="Times New Roman" w:hAnsi="TimesET" w:cs="Times New Roman"/>
          <w:i/>
          <w:sz w:val="16"/>
          <w:szCs w:val="16"/>
          <w:lang w:eastAsia="ru-RU"/>
        </w:rPr>
      </w:pPr>
    </w:p>
    <w:p w:rsidR="0053295E" w:rsidRPr="0053295E" w:rsidRDefault="0053295E" w:rsidP="005329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3295E" w:rsidRPr="0053295E" w:rsidRDefault="0053295E" w:rsidP="0053295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3295E" w:rsidRPr="0053295E" w:rsidRDefault="0053295E" w:rsidP="005329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29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4</w:t>
      </w:r>
    </w:p>
    <w:p w:rsidR="0053295E" w:rsidRPr="0053295E" w:rsidRDefault="0053295E" w:rsidP="005329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3295E" w:rsidRPr="0053295E" w:rsidRDefault="0053295E" w:rsidP="0053295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t>ЭКСПЕРТНОЕ ЗАКЛЮЧЕНИЕ ДОКУМЕНТОВ, ПРЕДСТАВЛЕННЫХ НА КОНКУРС НА ПРИСУЖДЕНИЕ ПРЕМИЙ ЛУЧШИМ УЧИТЕЛЯМ</w:t>
      </w:r>
    </w:p>
    <w:p w:rsidR="0053295E" w:rsidRPr="0053295E" w:rsidRDefault="0053295E" w:rsidP="005329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295E">
        <w:rPr>
          <w:rFonts w:ascii="Times New Roman" w:eastAsia="Times New Roman" w:hAnsi="Times New Roman" w:cs="Times New Roman"/>
          <w:b/>
          <w:bCs/>
          <w:lang w:eastAsia="ru-RU"/>
        </w:rPr>
        <w:t>Критерии конкурсного отбора:</w:t>
      </w:r>
    </w:p>
    <w:p w:rsidR="0053295E" w:rsidRPr="0053295E" w:rsidRDefault="0053295E" w:rsidP="0053295E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b/>
          <w:bCs/>
          <w:i/>
          <w:lang w:eastAsia="ru-RU"/>
        </w:rPr>
        <w:t>к</w:t>
      </w:r>
      <w:r w:rsidRPr="0053295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ритерий 1</w:t>
      </w:r>
      <w:r w:rsidRPr="0053295E">
        <w:rPr>
          <w:rFonts w:ascii="Times New Roman" w:eastAsia="Times New Roman" w:hAnsi="Times New Roman" w:cs="Times New Roman"/>
          <w:lang w:eastAsia="ru-RU"/>
        </w:rPr>
        <w:t xml:space="preserve"> – наличие собственной методической разработки по преподаваемому предмету, имеющей положительное заключение  по итогам апробации в профессиональном сообществе; </w:t>
      </w:r>
      <w:r w:rsidRPr="0053295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критерий 2</w:t>
      </w:r>
      <w:r w:rsidRPr="0053295E">
        <w:rPr>
          <w:rFonts w:ascii="Times New Roman" w:eastAsia="Times New Roman" w:hAnsi="Times New Roman" w:cs="Times New Roman"/>
          <w:lang w:eastAsia="ru-RU"/>
        </w:rPr>
        <w:t xml:space="preserve"> – высокие (с позитивной динамикой за последние 3 года) результаты учебных достижений обучающихся, которые обучаются у учителя</w:t>
      </w:r>
      <w:r w:rsidRPr="0053295E">
        <w:rPr>
          <w:rFonts w:ascii="Times New Roman" w:eastAsia="Times New Roman" w:hAnsi="Times New Roman" w:cs="Times New Roman"/>
          <w:i/>
          <w:iCs/>
          <w:lang w:eastAsia="ru-RU"/>
        </w:rPr>
        <w:t xml:space="preserve">; </w:t>
      </w:r>
      <w:r w:rsidRPr="0053295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критерий 3</w:t>
      </w:r>
      <w:r w:rsidRPr="0053295E">
        <w:rPr>
          <w:rFonts w:ascii="Times New Roman" w:eastAsia="Times New Roman" w:hAnsi="Times New Roman" w:cs="Times New Roman"/>
          <w:lang w:eastAsia="ru-RU"/>
        </w:rPr>
        <w:t xml:space="preserve"> – высокие результаты внеурочной деятельности обучающихся по учебному предмету, который преподает учитель; </w:t>
      </w:r>
      <w:r w:rsidRPr="0053295E">
        <w:rPr>
          <w:rFonts w:ascii="Times New Roman" w:eastAsia="Times New Roman" w:hAnsi="Times New Roman" w:cs="Times New Roman"/>
          <w:b/>
          <w:i/>
          <w:lang w:eastAsia="ru-RU"/>
        </w:rPr>
        <w:t>критерий 4</w:t>
      </w:r>
      <w:r w:rsidRPr="0053295E">
        <w:rPr>
          <w:rFonts w:ascii="Times New Roman" w:eastAsia="Times New Roman" w:hAnsi="Times New Roman" w:cs="Times New Roman"/>
          <w:lang w:eastAsia="ru-RU"/>
        </w:rPr>
        <w:t xml:space="preserve"> –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53295E">
        <w:rPr>
          <w:rFonts w:ascii="Times New Roman" w:eastAsia="Times New Roman" w:hAnsi="Times New Roman" w:cs="Times New Roman"/>
          <w:lang w:eastAsia="ru-RU"/>
        </w:rPr>
        <w:t>девиантным</w:t>
      </w:r>
      <w:proofErr w:type="spellEnd"/>
      <w:r w:rsidRPr="0053295E">
        <w:rPr>
          <w:rFonts w:ascii="Times New Roman" w:eastAsia="Times New Roman" w:hAnsi="Times New Roman" w:cs="Times New Roman"/>
          <w:lang w:eastAsia="ru-RU"/>
        </w:rPr>
        <w:t xml:space="preserve"> (общественно опасным) поведением); </w:t>
      </w:r>
      <w:r w:rsidRPr="0053295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критерий 5</w:t>
      </w:r>
      <w:r w:rsidRPr="0053295E">
        <w:rPr>
          <w:rFonts w:ascii="Times New Roman" w:eastAsia="Times New Roman" w:hAnsi="Times New Roman" w:cs="Times New Roman"/>
          <w:lang w:eastAsia="ru-RU"/>
        </w:rPr>
        <w:t xml:space="preserve"> – 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обучения; </w:t>
      </w:r>
      <w:r w:rsidRPr="0053295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критерий 6 </w:t>
      </w:r>
      <w:r w:rsidRPr="0053295E">
        <w:rPr>
          <w:rFonts w:ascii="Times New Roman" w:eastAsia="Times New Roman" w:hAnsi="Times New Roman" w:cs="Times New Roman"/>
          <w:lang w:eastAsia="ru-RU"/>
        </w:rPr>
        <w:t>– непрерывность профессионального развития учителя.</w:t>
      </w:r>
    </w:p>
    <w:p w:rsidR="0053295E" w:rsidRPr="0053295E" w:rsidRDefault="0053295E" w:rsidP="0053295E">
      <w:pPr>
        <w:tabs>
          <w:tab w:val="left" w:pos="1020"/>
        </w:tabs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663"/>
        <w:gridCol w:w="1681"/>
        <w:gridCol w:w="2268"/>
        <w:gridCol w:w="851"/>
        <w:gridCol w:w="992"/>
        <w:gridCol w:w="1134"/>
        <w:gridCol w:w="1134"/>
        <w:gridCol w:w="1134"/>
        <w:gridCol w:w="1134"/>
        <w:gridCol w:w="1711"/>
      </w:tblGrid>
      <w:tr w:rsidR="0053295E" w:rsidRPr="0053295E" w:rsidTr="00ED61DB">
        <w:trPr>
          <w:gridAfter w:val="1"/>
          <w:wAfter w:w="1711" w:type="dxa"/>
          <w:cantSplit/>
          <w:trHeight w:val="503"/>
        </w:trPr>
        <w:tc>
          <w:tcPr>
            <w:tcW w:w="625" w:type="dxa"/>
            <w:vMerge w:val="restart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63" w:type="dxa"/>
            <w:vMerge w:val="restart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Претендента</w:t>
            </w:r>
          </w:p>
        </w:tc>
        <w:tc>
          <w:tcPr>
            <w:tcW w:w="1681" w:type="dxa"/>
            <w:vMerge w:val="restart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268" w:type="dxa"/>
            <w:vMerge w:val="restart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 (город)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95E" w:rsidRPr="0053295E" w:rsidTr="00ED61DB">
        <w:trPr>
          <w:cantSplit/>
          <w:trHeight w:val="438"/>
        </w:trPr>
        <w:tc>
          <w:tcPr>
            <w:tcW w:w="625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сумма – 60</w:t>
            </w:r>
          </w:p>
          <w:p w:rsidR="0053295E" w:rsidRPr="0053295E" w:rsidRDefault="0053295E" w:rsidP="0053295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</w:tr>
      <w:tr w:rsidR="0053295E" w:rsidRPr="0053295E" w:rsidTr="00ED61DB">
        <w:trPr>
          <w:cantSplit/>
          <w:trHeight w:val="705"/>
        </w:trPr>
        <w:tc>
          <w:tcPr>
            <w:tcW w:w="625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95E" w:rsidRPr="0053295E" w:rsidTr="00ED61DB">
        <w:trPr>
          <w:cantSplit/>
          <w:trHeight w:val="705"/>
        </w:trPr>
        <w:tc>
          <w:tcPr>
            <w:tcW w:w="625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3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295E" w:rsidRPr="0053295E" w:rsidRDefault="0053295E" w:rsidP="005329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53295E" w:rsidRPr="0053295E" w:rsidRDefault="0053295E" w:rsidP="005329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lang w:eastAsia="ru-RU"/>
        </w:rPr>
        <w:t xml:space="preserve">Эксперты:_____________________________________/________________________________/ Дата__________________________ </w:t>
      </w: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lang w:eastAsia="ru-RU"/>
        </w:rPr>
        <w:t xml:space="preserve">                  _____________________________________/________________________________/ Дата__________________________</w:t>
      </w: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53295E" w:rsidRPr="0053295E" w:rsidRDefault="0053295E" w:rsidP="0053295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53295E" w:rsidRPr="0053295E" w:rsidSect="008470A3">
          <w:footerReference w:type="even" r:id="rId6"/>
          <w:footerReference w:type="default" r:id="rId7"/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53295E" w:rsidRPr="0053295E" w:rsidRDefault="0053295E" w:rsidP="0053295E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295E">
        <w:rPr>
          <w:rFonts w:ascii="Times New Roman" w:eastAsia="Times New Roman" w:hAnsi="Times New Roman" w:cs="Times New Roman"/>
          <w:b/>
          <w:lang w:eastAsia="ru-RU"/>
        </w:rPr>
        <w:lastRenderedPageBreak/>
        <w:t>Инструкция по использованию облачного хранилища</w:t>
      </w:r>
      <w:r w:rsidRPr="0053295E">
        <w:rPr>
          <w:rFonts w:ascii="Times New Roman" w:eastAsia="Times New Roman" w:hAnsi="Times New Roman" w:cs="Times New Roman"/>
          <w:lang w:eastAsia="ru-RU"/>
        </w:rPr>
        <w:t>.</w:t>
      </w:r>
    </w:p>
    <w:p w:rsidR="0053295E" w:rsidRPr="0053295E" w:rsidRDefault="0053295E" w:rsidP="0053295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пользоваться облаком? Инструкция для новичков. </w:t>
      </w:r>
    </w:p>
    <w:p w:rsidR="0053295E" w:rsidRPr="0053295E" w:rsidRDefault="0053295E" w:rsidP="0053295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такое облачное хранилище? </w:t>
      </w:r>
    </w:p>
    <w:p w:rsidR="0053295E" w:rsidRPr="0053295E" w:rsidRDefault="0053295E" w:rsidP="0053295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файловое хранилище в виде выделяемого дискового пространства на удаленном сервере компании, предоставляющей такие услуги. К такому сервису (например, облако </w:t>
      </w:r>
      <w:proofErr w:type="spellStart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Mail.Ru</w:t>
      </w:r>
      <w:proofErr w:type="spellEnd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соответствующая служба </w:t>
      </w:r>
      <w:proofErr w:type="spellStart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доступ можно получить и с компьютера, и с мобильного устройства. То есть в самом облаке файлы синхронизируются, а просмотреть их или скачать можно всего лишь введя регистрационные данные (хотя в некоторых случаях это и не требуется). </w:t>
      </w:r>
    </w:p>
    <w:p w:rsidR="0053295E" w:rsidRPr="0053295E" w:rsidRDefault="0053295E" w:rsidP="0053295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пользоваться облаком? </w:t>
      </w:r>
    </w:p>
    <w:p w:rsidR="0053295E" w:rsidRPr="0053295E" w:rsidRDefault="0053295E" w:rsidP="0053295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Самые популярные сервисы следующие: Облако </w:t>
      </w: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Mail</w:t>
      </w: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"</w:t>
      </w:r>
      <w:proofErr w:type="spellStart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Яндекс</w:t>
      </w:r>
      <w:proofErr w:type="gramStart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</w:t>
      </w:r>
      <w:proofErr w:type="spellEnd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" и др. Самое первое и главное – предварительная регистрация. Пользователю после регистрации нужно лишь добавлять в хранилище папки и файлы, контакты и многое другое. </w:t>
      </w:r>
      <w:bookmarkStart w:id="0" w:name="_GoBack"/>
      <w:bookmarkEnd w:id="0"/>
    </w:p>
    <w:p w:rsidR="0053295E" w:rsidRPr="0053295E" w:rsidRDefault="0053295E" w:rsidP="0053295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Облако </w:t>
      </w:r>
      <w:proofErr w:type="spellStart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Mail.Ru</w:t>
      </w:r>
      <w:proofErr w:type="spellEnd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Сначала потребуется создать ящик электронной почты, после </w:t>
      </w:r>
      <w:proofErr w:type="gramStart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входа</w:t>
      </w:r>
      <w:proofErr w:type="gramEnd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который на панели сверху во вкладке проектов будет отображен облачный сервис. Это и есть облако «</w:t>
      </w:r>
      <w:proofErr w:type="spellStart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Майл</w:t>
      </w:r>
      <w:proofErr w:type="spellEnd"/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Загрузка файлов осуществляется при помощи соответствующей кнопки, которой можно добавлять сразу несколько объектов. </w:t>
      </w:r>
    </w:p>
    <w:p w:rsidR="0053295E" w:rsidRPr="0053295E" w:rsidRDefault="0053295E" w:rsidP="0053295E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329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сервисом «Яндекс», точно такая же форма работы. </w:t>
      </w:r>
    </w:p>
    <w:p w:rsidR="007F2FAB" w:rsidRDefault="007F2FAB"/>
    <w:sectPr w:rsidR="007F2FAB" w:rsidSect="00937D3F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76" w:rsidRDefault="0053295E" w:rsidP="00C15C7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C76" w:rsidRDefault="005329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76" w:rsidRDefault="0053295E" w:rsidP="00F63D3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DC8"/>
    <w:multiLevelType w:val="hybridMultilevel"/>
    <w:tmpl w:val="017AE7C0"/>
    <w:lvl w:ilvl="0" w:tplc="DC00A7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5E"/>
    <w:rsid w:val="0053295E"/>
    <w:rsid w:val="007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295E"/>
  </w:style>
  <w:style w:type="character" w:styleId="a5">
    <w:name w:val="page number"/>
    <w:basedOn w:val="a0"/>
    <w:rsid w:val="005329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295E"/>
  </w:style>
  <w:style w:type="character" w:styleId="a5">
    <w:name w:val="page number"/>
    <w:basedOn w:val="a0"/>
    <w:rsid w:val="00532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Юр. Николаевa</dc:creator>
  <cp:lastModifiedBy>Лина Юр. Николаевa</cp:lastModifiedBy>
  <cp:revision>1</cp:revision>
  <dcterms:created xsi:type="dcterms:W3CDTF">2021-04-26T10:31:00Z</dcterms:created>
  <dcterms:modified xsi:type="dcterms:W3CDTF">2021-04-26T10:33:00Z</dcterms:modified>
</cp:coreProperties>
</file>