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02" w:rsidRDefault="00A4492D">
      <w:pPr>
        <w:spacing w:before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МИНИСТЕРСТВО ОБРАЗОВАНИЯ И МОЛОДЕЖНОЙ ПОЛИТИКИ ЧУВАШСКОЙ РЕСПУБЛИКИ </w:t>
      </w:r>
    </w:p>
    <w:p w:rsidR="00453F02" w:rsidRDefault="00A4492D">
      <w:pPr>
        <w:spacing w:before="120"/>
        <w:ind w:left="-17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БЮДЖЕТНОЕ ОБРАЗОВАТЕЛЬНОЕ УЧРЕЖДЕНИЕ ДОПОЛНИТЕЛЬНОГО ПРОФЕССИОНАЛЬНОГО ОБРАЗОВАНИЯ (ПОВЫШЕНИЯ КВАЛИФИКАЦИИ) СПЕЦИАЛИСТОВ «ЧУВАШСКИЙ РЕСПУБЛИКАНСКИЙ ИНСТИТУТ ОБРАЗОВАНИЯ»</w:t>
      </w:r>
    </w:p>
    <w:p w:rsidR="00453F02" w:rsidRDefault="00453F02">
      <w:pPr>
        <w:jc w:val="center"/>
        <w:rPr>
          <w:bCs/>
          <w:sz w:val="18"/>
          <w:szCs w:val="18"/>
        </w:rPr>
      </w:pPr>
    </w:p>
    <w:p w:rsidR="00453F02" w:rsidRDefault="00A4492D">
      <w:pPr>
        <w:spacing w:line="288" w:lineRule="auto"/>
        <w:jc w:val="center"/>
      </w:pPr>
      <w:r>
        <w:rPr>
          <w:rFonts w:ascii="Times New Roman Chuv" w:hAnsi="Times New Roman Chuv" w:cs="Times New Roman Chuv"/>
          <w:b/>
          <w:sz w:val="16"/>
          <w:szCs w:val="16"/>
        </w:rPr>
        <w:t>Ч</w:t>
      </w:r>
      <w:r>
        <w:rPr>
          <w:rFonts w:ascii="TimesET Chuvash" w:hAnsi="TimesET Chuvash" w:cs="TimesET Chuvash"/>
          <w:b/>
          <w:sz w:val="16"/>
          <w:szCs w:val="16"/>
        </w:rPr>
        <w:t>+</w:t>
      </w:r>
      <w:r>
        <w:rPr>
          <w:rFonts w:ascii="Times New Roman Chuv" w:hAnsi="Times New Roman Chuv" w:cs="Times New Roman Chuv"/>
          <w:b/>
          <w:sz w:val="16"/>
          <w:szCs w:val="16"/>
        </w:rPr>
        <w:t>ВАШ РЕСПУБЛИКИН В</w:t>
      </w:r>
      <w:r>
        <w:rPr>
          <w:rFonts w:ascii="TimesET Chuvash" w:hAnsi="TimesET Chuvash" w:cs="TimesET Chuvash"/>
          <w:b/>
          <w:sz w:val="16"/>
          <w:szCs w:val="16"/>
        </w:rPr>
        <w:t>/</w:t>
      </w:r>
      <w:r>
        <w:rPr>
          <w:rFonts w:ascii="Times New Roman Chuv" w:hAnsi="Times New Roman Chuv" w:cs="Times New Roman Chuv"/>
          <w:b/>
          <w:sz w:val="16"/>
          <w:szCs w:val="16"/>
        </w:rPr>
        <w:t>РЕН</w:t>
      </w:r>
      <w:r>
        <w:rPr>
          <w:rFonts w:ascii="Times New Roman Chuv" w:hAnsi="Times New Roman Chuv" w:cs="Cambria Math"/>
          <w:b/>
          <w:sz w:val="16"/>
          <w:szCs w:val="16"/>
        </w:rPr>
        <w:t>/</w:t>
      </w:r>
      <w:r>
        <w:rPr>
          <w:rFonts w:ascii="Times New Roman Chuv" w:hAnsi="Times New Roman Chuv" w:cs="Times New Roman Chuv"/>
          <w:b/>
          <w:sz w:val="16"/>
          <w:szCs w:val="16"/>
        </w:rPr>
        <w:t xml:space="preserve"> ТАТА +АМР</w:t>
      </w:r>
      <w:r>
        <w:rPr>
          <w:rFonts w:ascii="TimesET Chuvash" w:hAnsi="TimesET Chuvash" w:cs="TimesET Chuvash"/>
          <w:b/>
          <w:sz w:val="16"/>
          <w:szCs w:val="16"/>
        </w:rPr>
        <w:t>+</w:t>
      </w:r>
      <w:r>
        <w:rPr>
          <w:rFonts w:ascii="Times New Roman Chuv" w:hAnsi="Times New Roman Chuv" w:cs="Times New Roman Chuv"/>
          <w:b/>
          <w:sz w:val="16"/>
          <w:szCs w:val="16"/>
        </w:rPr>
        <w:t>КСЕН ПОЛИТИКИН МИНИСТЕРСТВИ</w:t>
      </w:r>
    </w:p>
    <w:p w:rsidR="00453F02" w:rsidRDefault="00A4492D">
      <w:pPr>
        <w:spacing w:before="120" w:line="288" w:lineRule="auto"/>
        <w:jc w:val="center"/>
      </w:pPr>
      <w:r>
        <w:rPr>
          <w:sz w:val="16"/>
          <w:szCs w:val="16"/>
        </w:rPr>
        <w:t>СПЕЦИАЛИСТСЕН ХУШМА ПРОФЕССИ В</w:t>
      </w:r>
      <w:r>
        <w:rPr>
          <w:rFonts w:ascii="TimesET Chuvash" w:hAnsi="TimesET Chuvash" w:cs="TimesET Chuvash"/>
          <w:sz w:val="16"/>
          <w:szCs w:val="16"/>
        </w:rPr>
        <w:t>/</w:t>
      </w:r>
      <w:r>
        <w:rPr>
          <w:sz w:val="16"/>
          <w:szCs w:val="16"/>
        </w:rPr>
        <w:t>РЕН</w:t>
      </w:r>
      <w:r>
        <w:rPr>
          <w:rFonts w:ascii="TimesET Chuvash" w:hAnsi="TimesET Chuvash" w:cs="TimesET Chuvash"/>
          <w:sz w:val="16"/>
          <w:szCs w:val="16"/>
        </w:rPr>
        <w:t>/</w:t>
      </w:r>
      <w:r>
        <w:rPr>
          <w:sz w:val="16"/>
          <w:szCs w:val="16"/>
        </w:rPr>
        <w:t>В</w:t>
      </w:r>
      <w:r>
        <w:rPr>
          <w:rFonts w:ascii="TimesET Chuvash" w:hAnsi="TimesET Chuvash" w:cs="TimesET Chuvash"/>
          <w:sz w:val="16"/>
          <w:szCs w:val="16"/>
        </w:rPr>
        <w:t>/</w:t>
      </w:r>
      <w:r>
        <w:rPr>
          <w:sz w:val="16"/>
          <w:szCs w:val="16"/>
        </w:rPr>
        <w:t xml:space="preserve">Н (КВАЛИФИКАЦИНЕ </w:t>
      </w:r>
      <w:r>
        <w:rPr>
          <w:rFonts w:ascii="TimesET Chuvash" w:hAnsi="TimesET Chuvash" w:cs="TimesET Chuvash"/>
          <w:sz w:val="16"/>
          <w:szCs w:val="16"/>
        </w:rPr>
        <w:t>Ķ</w:t>
      </w:r>
      <w:r>
        <w:rPr>
          <w:sz w:val="16"/>
          <w:szCs w:val="16"/>
        </w:rPr>
        <w:t>СТЕРЕКЕН) «Ч</w:t>
      </w:r>
      <w:r>
        <w:rPr>
          <w:rFonts w:ascii="TimesET Chuvash" w:hAnsi="TimesET Chuvash" w:cs="TimesET Chuvash"/>
          <w:sz w:val="16"/>
          <w:szCs w:val="16"/>
        </w:rPr>
        <w:t>+</w:t>
      </w:r>
      <w:r>
        <w:rPr>
          <w:sz w:val="16"/>
          <w:szCs w:val="16"/>
        </w:rPr>
        <w:t>ВАШ РЕСПУБЛИКИН В</w:t>
      </w:r>
      <w:r>
        <w:rPr>
          <w:rFonts w:ascii="TimesET Chuvash" w:hAnsi="TimesET Chuvash" w:cs="TimesET Chuvash"/>
          <w:sz w:val="16"/>
          <w:szCs w:val="16"/>
        </w:rPr>
        <w:t>/</w:t>
      </w:r>
      <w:r>
        <w:rPr>
          <w:sz w:val="16"/>
          <w:szCs w:val="16"/>
        </w:rPr>
        <w:t>РЕН</w:t>
      </w:r>
      <w:r>
        <w:rPr>
          <w:rFonts w:ascii="TimesET Chuvash" w:hAnsi="TimesET Chuvash" w:cs="TimesET Chuvash"/>
          <w:sz w:val="16"/>
          <w:szCs w:val="16"/>
        </w:rPr>
        <w:t>Ķ</w:t>
      </w:r>
      <w:r>
        <w:rPr>
          <w:sz w:val="16"/>
          <w:szCs w:val="16"/>
        </w:rPr>
        <w:t xml:space="preserve"> ИНСТИТУЧ</w:t>
      </w:r>
      <w:r>
        <w:rPr>
          <w:rFonts w:ascii="TimesET Chuvash" w:hAnsi="TimesET Chuvash" w:cs="TimesET Chuvash"/>
          <w:sz w:val="16"/>
          <w:szCs w:val="16"/>
        </w:rPr>
        <w:t>/</w:t>
      </w:r>
      <w:r>
        <w:rPr>
          <w:sz w:val="16"/>
          <w:szCs w:val="16"/>
        </w:rPr>
        <w:t>» БЮДЖЕТ В</w:t>
      </w:r>
      <w:r>
        <w:rPr>
          <w:rFonts w:ascii="TimesET Chuvash" w:hAnsi="TimesET Chuvash" w:cs="TimesET Chuvash"/>
          <w:sz w:val="16"/>
          <w:szCs w:val="16"/>
        </w:rPr>
        <w:t>/</w:t>
      </w:r>
      <w:r>
        <w:rPr>
          <w:sz w:val="16"/>
          <w:szCs w:val="16"/>
        </w:rPr>
        <w:t>РЕН</w:t>
      </w:r>
      <w:r>
        <w:rPr>
          <w:rFonts w:ascii="TimesET Chuvash" w:hAnsi="TimesET Chuvash" w:cs="TimesET Chuvash"/>
          <w:sz w:val="16"/>
          <w:szCs w:val="16"/>
        </w:rPr>
        <w:t>Ķ</w:t>
      </w:r>
      <w:r>
        <w:rPr>
          <w:sz w:val="16"/>
          <w:szCs w:val="16"/>
        </w:rPr>
        <w:t xml:space="preserve"> УЧРЕЖДЕНИЙ</w:t>
      </w:r>
      <w:r>
        <w:rPr>
          <w:rFonts w:ascii="TimesET Chuvash" w:hAnsi="TimesET Chuvash" w:cs="TimesET Chuvash"/>
          <w:sz w:val="16"/>
          <w:szCs w:val="16"/>
        </w:rPr>
        <w:t>/</w:t>
      </w:r>
    </w:p>
    <w:p w:rsidR="00453F02" w:rsidRDefault="007726A2">
      <w:pPr>
        <w:jc w:val="center"/>
        <w:rPr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z-index:2;visibility:visible;mso-wrap-distance-left:9.05pt;mso-wrap-distance-right:9.05pt" from="6.6pt,6.6pt" to="489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bRwQEAADcDAAAOAAAAZHJzL2Uyb0RvYy54bWysUs1uEzEQviPxDpbvZHcDiqJVNj20KhcE&#10;kYAHcLzerCX/yWOyyQ04I+UReAUOIFVq4Rm8b8TYTVNKbwgf7PHM+PN838zibKcV2QoP0pqGVpOS&#10;EmG4baXZNPT9u8tnc0ogMNMyZY1o6F4APVs+fbIYXC2mtreqFZ4giIF6cA3tQ3B1UQDvhWYwsU4Y&#10;DHbWaxbw6jdF69mA6FoV07KcFYP1rfOWCwD0XtwG6TLjd53g4U3XgQhENRRrC3n3eV+nvVguWL3x&#10;zPWSH8tg/1CFZtLgpyeoCxYY+eDlIygtubdguzDhVhe26yQXmQOyqcq/2LztmROZC4oD7iQT/D9Y&#10;/nq78kS22DtKDNPYovh1/Dge4k38Nh7I+Cn+ij/i93gVf8ar8TPa1+MXtFMwXh/dB1IlJQcHNQKe&#10;m5U/3sCtfJJl13mdTiRMdln9/Ul9sQuEo3NWTWcv5tgkfhcr7h86D+GlsJoko6FKmiQMq9n2FQT8&#10;DFPvUpJbGTI09Pm8mpU5DayS7aVUKgXBb9bnypMtS0ORV6oeIR6kaRlE4oF+ZfBI7G75JGtt232m&#10;mf3YnZx4nKTU/j/v+fX9vC9/AwAA//8DAFBLAwQUAAYACAAAACEAjRK/ht0AAAAIAQAADwAAAGRy&#10;cy9kb3ducmV2LnhtbEyPQUvDQBCF74X+h2UEL8Vu2oCmMZtSRVEEhaaK1212TEKzsyG7TeO/dwqC&#10;noY37/Hmm2w92lYM2PvGkYLFPAKBVDrTUKXgffd4lYDwQZPRrSNU8I0e1vl0kunUuBNtcShCJbiE&#10;fKoV1CF0qZS+rNFqP3cdEntfrrc6sOwraXp94nLbymUUXUurG+ILte7wvsbyUBytgi4Z3Id5eZ4d&#10;HkLRvL7dfRbx9kmpy4txcwsi4Bj+wnDGZ3TImWnvjmS8aFnHS07+TvZXN8kCxP68iEHmmfz/QP4D&#10;AAD//wMAUEsBAi0AFAAGAAgAAAAhALaDOJL+AAAA4QEAABMAAAAAAAAAAAAAAAAAAAAAAFtDb250&#10;ZW50X1R5cGVzXS54bWxQSwECLQAUAAYACAAAACEAOP0h/9YAAACUAQAACwAAAAAAAAAAAAAAAAAv&#10;AQAAX3JlbHMvLnJlbHNQSwECLQAUAAYACAAAACEAj+x20cEBAAA3AwAADgAAAAAAAAAAAAAAAAAu&#10;AgAAZHJzL2Uyb0RvYy54bWxQSwECLQAUAAYACAAAACEAjRK/ht0AAAAIAQAADwAAAAAAAAAAAAAA&#10;AAAbBAAAZHJzL2Rvd25yZXYueG1sUEsFBgAAAAAEAAQA8wAAACUFAAAAAA==&#10;" strokeweight="1.06mm">
            <v:stroke joinstyle="miter"/>
          </v:line>
        </w:pict>
      </w:r>
    </w:p>
    <w:p w:rsidR="00453F02" w:rsidRDefault="00A4492D">
      <w:pPr>
        <w:jc w:val="center"/>
        <w:rPr>
          <w:spacing w:val="20"/>
          <w:sz w:val="18"/>
          <w:szCs w:val="18"/>
        </w:rPr>
      </w:pPr>
      <w:r>
        <w:rPr>
          <w:sz w:val="18"/>
          <w:szCs w:val="18"/>
        </w:rPr>
        <w:t xml:space="preserve">пр. М. Горького, д.5, г. Чебоксары, 428001, тел./факс (8352) 58-45-22, </w:t>
      </w:r>
      <w:r>
        <w:rPr>
          <w:spacing w:val="20"/>
          <w:sz w:val="18"/>
          <w:szCs w:val="18"/>
          <w:lang w:val="en-US"/>
        </w:rPr>
        <w:t>e</w:t>
      </w:r>
      <w:r>
        <w:rPr>
          <w:spacing w:val="20"/>
          <w:sz w:val="18"/>
          <w:szCs w:val="18"/>
        </w:rPr>
        <w:t>-</w:t>
      </w:r>
      <w:r>
        <w:rPr>
          <w:spacing w:val="20"/>
          <w:sz w:val="18"/>
          <w:szCs w:val="18"/>
          <w:lang w:val="en-US"/>
        </w:rPr>
        <w:t>mail</w:t>
      </w:r>
      <w:r>
        <w:rPr>
          <w:spacing w:val="20"/>
          <w:sz w:val="18"/>
          <w:szCs w:val="18"/>
        </w:rPr>
        <w:t xml:space="preserve">: </w:t>
      </w:r>
      <w:hyperlink r:id="rId4">
        <w:r>
          <w:rPr>
            <w:rStyle w:val="-"/>
            <w:spacing w:val="20"/>
            <w:sz w:val="18"/>
            <w:szCs w:val="18"/>
            <w:lang w:val="en-US"/>
          </w:rPr>
          <w:t>chrio</w:t>
        </w:r>
        <w:r>
          <w:rPr>
            <w:rStyle w:val="-"/>
            <w:spacing w:val="20"/>
            <w:sz w:val="18"/>
            <w:szCs w:val="18"/>
          </w:rPr>
          <w:t>@</w:t>
        </w:r>
        <w:r>
          <w:rPr>
            <w:rStyle w:val="-"/>
            <w:spacing w:val="20"/>
            <w:sz w:val="18"/>
            <w:szCs w:val="18"/>
            <w:lang w:val="en-US"/>
          </w:rPr>
          <w:t>cap</w:t>
        </w:r>
        <w:r>
          <w:rPr>
            <w:rStyle w:val="-"/>
            <w:spacing w:val="20"/>
            <w:sz w:val="18"/>
            <w:szCs w:val="18"/>
          </w:rPr>
          <w:t>.</w:t>
        </w:r>
        <w:r>
          <w:rPr>
            <w:rStyle w:val="-"/>
            <w:spacing w:val="20"/>
            <w:sz w:val="18"/>
            <w:szCs w:val="18"/>
            <w:lang w:val="en-US"/>
          </w:rPr>
          <w:t>ru</w:t>
        </w:r>
      </w:hyperlink>
      <w:r>
        <w:rPr>
          <w:spacing w:val="20"/>
          <w:sz w:val="18"/>
          <w:szCs w:val="18"/>
        </w:rPr>
        <w:t xml:space="preserve">, </w:t>
      </w:r>
      <w:r>
        <w:rPr>
          <w:spacing w:val="20"/>
          <w:sz w:val="18"/>
          <w:szCs w:val="18"/>
          <w:lang w:val="en-US"/>
        </w:rPr>
        <w:t>http</w:t>
      </w:r>
      <w:r>
        <w:rPr>
          <w:spacing w:val="20"/>
          <w:sz w:val="18"/>
          <w:szCs w:val="18"/>
        </w:rPr>
        <w:t>://</w:t>
      </w:r>
      <w:r>
        <w:rPr>
          <w:spacing w:val="20"/>
          <w:sz w:val="18"/>
          <w:szCs w:val="18"/>
          <w:lang w:val="en-US"/>
        </w:rPr>
        <w:t>www</w:t>
      </w:r>
      <w:r>
        <w:rPr>
          <w:spacing w:val="20"/>
          <w:sz w:val="18"/>
          <w:szCs w:val="18"/>
        </w:rPr>
        <w:t>.</w:t>
      </w:r>
      <w:r>
        <w:rPr>
          <w:spacing w:val="20"/>
          <w:sz w:val="18"/>
          <w:szCs w:val="18"/>
          <w:lang w:val="en-US"/>
        </w:rPr>
        <w:t>chrio</w:t>
      </w:r>
      <w:r>
        <w:rPr>
          <w:spacing w:val="20"/>
          <w:sz w:val="18"/>
          <w:szCs w:val="18"/>
        </w:rPr>
        <w:t>.</w:t>
      </w:r>
      <w:r>
        <w:rPr>
          <w:spacing w:val="20"/>
          <w:sz w:val="18"/>
          <w:szCs w:val="18"/>
          <w:lang w:val="en-US"/>
        </w:rPr>
        <w:t>cap</w:t>
      </w:r>
      <w:r>
        <w:rPr>
          <w:spacing w:val="20"/>
          <w:sz w:val="18"/>
          <w:szCs w:val="18"/>
        </w:rPr>
        <w:t>.</w:t>
      </w:r>
      <w:r>
        <w:rPr>
          <w:spacing w:val="20"/>
          <w:sz w:val="18"/>
          <w:szCs w:val="18"/>
          <w:lang w:val="en-US"/>
        </w:rPr>
        <w:t>ru</w:t>
      </w:r>
    </w:p>
    <w:p w:rsidR="00453F02" w:rsidRDefault="00A4492D">
      <w:pPr>
        <w:ind w:left="180"/>
        <w:jc w:val="center"/>
        <w:rPr>
          <w:b/>
          <w:bCs/>
          <w:sz w:val="18"/>
          <w:szCs w:val="18"/>
        </w:rPr>
      </w:pPr>
      <w:r>
        <w:rPr>
          <w:spacing w:val="20"/>
          <w:sz w:val="18"/>
          <w:szCs w:val="18"/>
        </w:rPr>
        <w:t xml:space="preserve">ОКПО 02096949, ОГРН </w:t>
      </w:r>
      <w:r>
        <w:rPr>
          <w:sz w:val="18"/>
          <w:szCs w:val="18"/>
        </w:rPr>
        <w:t>1022101282598, ИНН 2129009500/КПП 213001001</w:t>
      </w:r>
    </w:p>
    <w:p w:rsidR="00453F02" w:rsidRDefault="00453F02">
      <w:pPr>
        <w:ind w:left="180"/>
        <w:jc w:val="center"/>
        <w:rPr>
          <w:b/>
          <w:bCs/>
          <w:sz w:val="18"/>
          <w:szCs w:val="18"/>
        </w:rPr>
      </w:pPr>
    </w:p>
    <w:p w:rsidR="00453F02" w:rsidRDefault="00453F02">
      <w:pPr>
        <w:ind w:left="720" w:hanging="720"/>
        <w:jc w:val="right"/>
        <w:rPr>
          <w:bCs/>
          <w:sz w:val="24"/>
          <w:szCs w:val="24"/>
        </w:rPr>
      </w:pPr>
    </w:p>
    <w:p w:rsidR="00453F02" w:rsidRDefault="00A4492D" w:rsidP="001464A5">
      <w:pPr>
        <w:ind w:left="720" w:hanging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Руководителям районных (городских)</w:t>
      </w:r>
    </w:p>
    <w:p w:rsidR="00453F02" w:rsidRDefault="00A4492D">
      <w:pPr>
        <w:ind w:left="5940"/>
        <w:rPr>
          <w:sz w:val="24"/>
          <w:szCs w:val="24"/>
        </w:rPr>
      </w:pPr>
      <w:r>
        <w:rPr>
          <w:sz w:val="24"/>
          <w:szCs w:val="24"/>
        </w:rPr>
        <w:t>управлений образования</w:t>
      </w:r>
    </w:p>
    <w:p w:rsidR="001464A5" w:rsidRDefault="001464A5">
      <w:pPr>
        <w:ind w:left="5940"/>
        <w:rPr>
          <w:sz w:val="24"/>
          <w:szCs w:val="24"/>
        </w:rPr>
      </w:pPr>
    </w:p>
    <w:p w:rsidR="001464A5" w:rsidRDefault="001464A5">
      <w:pPr>
        <w:ind w:left="5940"/>
        <w:rPr>
          <w:sz w:val="24"/>
          <w:szCs w:val="24"/>
        </w:rPr>
      </w:pPr>
      <w:r>
        <w:rPr>
          <w:sz w:val="24"/>
          <w:szCs w:val="24"/>
        </w:rPr>
        <w:t>Руководителям образовательных организаций</w:t>
      </w:r>
    </w:p>
    <w:p w:rsidR="00AE5449" w:rsidRDefault="00AE5449" w:rsidP="00AE5449">
      <w:pPr>
        <w:shd w:val="clear" w:color="auto" w:fill="FFFFFF" w:themeFill="background1"/>
        <w:ind w:left="5940"/>
        <w:rPr>
          <w:sz w:val="24"/>
          <w:szCs w:val="24"/>
        </w:rPr>
      </w:pPr>
    </w:p>
    <w:p w:rsidR="00453F02" w:rsidRDefault="00453F02" w:rsidP="00EC13F5">
      <w:pPr>
        <w:shd w:val="clear" w:color="auto" w:fill="FFFFFF" w:themeFill="background1"/>
        <w:ind w:left="5940"/>
        <w:rPr>
          <w:b/>
          <w:bCs/>
          <w:sz w:val="18"/>
          <w:szCs w:val="18"/>
        </w:rPr>
      </w:pPr>
    </w:p>
    <w:p w:rsidR="00453F02" w:rsidRPr="00FB38B1" w:rsidRDefault="00A4492D">
      <w:pPr>
        <w:ind w:left="720" w:hanging="720"/>
        <w:jc w:val="center"/>
        <w:rPr>
          <w:b/>
          <w:bCs/>
          <w:sz w:val="24"/>
          <w:szCs w:val="24"/>
        </w:rPr>
      </w:pPr>
      <w:r w:rsidRPr="00FB38B1">
        <w:rPr>
          <w:b/>
          <w:bCs/>
          <w:sz w:val="24"/>
          <w:szCs w:val="24"/>
        </w:rPr>
        <w:t>Уважаемые коллеги!</w:t>
      </w:r>
    </w:p>
    <w:p w:rsidR="00453F02" w:rsidRPr="00FB38B1" w:rsidRDefault="00453F02">
      <w:pPr>
        <w:ind w:left="720" w:hanging="720"/>
        <w:jc w:val="right"/>
        <w:rPr>
          <w:b/>
          <w:bCs/>
          <w:sz w:val="24"/>
          <w:szCs w:val="24"/>
        </w:rPr>
      </w:pPr>
    </w:p>
    <w:p w:rsidR="00FF4CC2" w:rsidRPr="00FB38B1" w:rsidRDefault="00A4492D" w:rsidP="00464079">
      <w:pPr>
        <w:jc w:val="both"/>
        <w:rPr>
          <w:sz w:val="24"/>
          <w:szCs w:val="24"/>
        </w:rPr>
      </w:pPr>
      <w:r w:rsidRPr="00FB38B1">
        <w:rPr>
          <w:sz w:val="24"/>
          <w:szCs w:val="24"/>
        </w:rPr>
        <w:tab/>
        <w:t xml:space="preserve">БУ ЧР ДПО «Чувашский республиканский институт образования» </w:t>
      </w:r>
      <w:r w:rsidR="001464A5" w:rsidRPr="00FB38B1">
        <w:rPr>
          <w:sz w:val="24"/>
          <w:szCs w:val="24"/>
        </w:rPr>
        <w:t xml:space="preserve">Минобразования Чувашии </w:t>
      </w:r>
      <w:r w:rsidR="00FF4CC2" w:rsidRPr="00FB38B1">
        <w:rPr>
          <w:sz w:val="24"/>
          <w:szCs w:val="24"/>
        </w:rPr>
        <w:t>приглашает образовательные организации республики, руководящих работников, тьюторов</w:t>
      </w:r>
      <w:proofErr w:type="gramStart"/>
      <w:r w:rsidR="00FF4CC2" w:rsidRPr="00FB38B1">
        <w:rPr>
          <w:sz w:val="24"/>
          <w:szCs w:val="24"/>
        </w:rPr>
        <w:t>,п</w:t>
      </w:r>
      <w:proofErr w:type="gramEnd"/>
      <w:r w:rsidR="00FF4CC2" w:rsidRPr="00FB38B1">
        <w:rPr>
          <w:sz w:val="24"/>
          <w:szCs w:val="24"/>
        </w:rPr>
        <w:t xml:space="preserve">едагогов и специалистов сопровождения </w:t>
      </w:r>
      <w:r w:rsidR="00B236C7" w:rsidRPr="00FB38B1">
        <w:rPr>
          <w:sz w:val="24"/>
          <w:szCs w:val="24"/>
        </w:rPr>
        <w:t xml:space="preserve">принять участие в Панораме </w:t>
      </w:r>
      <w:r w:rsidR="003F248C">
        <w:rPr>
          <w:sz w:val="24"/>
          <w:szCs w:val="24"/>
        </w:rPr>
        <w:t xml:space="preserve">образовательных </w:t>
      </w:r>
      <w:r w:rsidR="00B236C7" w:rsidRPr="00FB38B1">
        <w:rPr>
          <w:sz w:val="24"/>
          <w:szCs w:val="24"/>
        </w:rPr>
        <w:t>практик и технологий в области индивидуализации образования</w:t>
      </w:r>
      <w:r w:rsidR="003F248C">
        <w:rPr>
          <w:sz w:val="24"/>
          <w:szCs w:val="24"/>
        </w:rPr>
        <w:t xml:space="preserve"> и тьюторства «Мишень-22»</w:t>
      </w:r>
      <w:r w:rsidR="00B236C7" w:rsidRPr="00FB38B1">
        <w:rPr>
          <w:sz w:val="24"/>
          <w:szCs w:val="24"/>
        </w:rPr>
        <w:t xml:space="preserve">, </w:t>
      </w:r>
      <w:r w:rsidR="002103A3">
        <w:rPr>
          <w:sz w:val="24"/>
          <w:szCs w:val="24"/>
        </w:rPr>
        <w:t xml:space="preserve">проведение </w:t>
      </w:r>
      <w:r w:rsidR="00B236C7" w:rsidRPr="00FB38B1">
        <w:rPr>
          <w:sz w:val="24"/>
          <w:szCs w:val="24"/>
        </w:rPr>
        <w:t>котор</w:t>
      </w:r>
      <w:r w:rsidR="002103A3">
        <w:rPr>
          <w:sz w:val="24"/>
          <w:szCs w:val="24"/>
        </w:rPr>
        <w:t xml:space="preserve">ой планируется </w:t>
      </w:r>
      <w:r w:rsidR="00B236C7" w:rsidRPr="00FB38B1">
        <w:rPr>
          <w:sz w:val="24"/>
          <w:szCs w:val="24"/>
        </w:rPr>
        <w:t xml:space="preserve">в режиме </w:t>
      </w:r>
      <w:proofErr w:type="spellStart"/>
      <w:r w:rsidR="00B236C7" w:rsidRPr="00FB38B1">
        <w:rPr>
          <w:sz w:val="24"/>
          <w:szCs w:val="24"/>
        </w:rPr>
        <w:t>онлайн</w:t>
      </w:r>
      <w:proofErr w:type="spellEnd"/>
      <w:r w:rsidR="00B236C7" w:rsidRPr="00FB38B1">
        <w:rPr>
          <w:sz w:val="24"/>
          <w:szCs w:val="24"/>
        </w:rPr>
        <w:t xml:space="preserve"> в период с</w:t>
      </w:r>
      <w:r w:rsidR="000673CD" w:rsidRPr="000673CD">
        <w:rPr>
          <w:sz w:val="24"/>
          <w:szCs w:val="24"/>
        </w:rPr>
        <w:t xml:space="preserve"> </w:t>
      </w:r>
      <w:r w:rsidR="00045612">
        <w:rPr>
          <w:sz w:val="24"/>
          <w:szCs w:val="24"/>
        </w:rPr>
        <w:t>15</w:t>
      </w:r>
      <w:r w:rsidR="000673CD" w:rsidRPr="000673CD">
        <w:rPr>
          <w:sz w:val="24"/>
          <w:szCs w:val="24"/>
        </w:rPr>
        <w:t xml:space="preserve"> </w:t>
      </w:r>
      <w:r w:rsidR="003F248C">
        <w:rPr>
          <w:sz w:val="24"/>
          <w:szCs w:val="24"/>
        </w:rPr>
        <w:t>ноября 2021 года</w:t>
      </w:r>
      <w:r w:rsidR="00045612">
        <w:rPr>
          <w:sz w:val="24"/>
          <w:szCs w:val="24"/>
        </w:rPr>
        <w:t xml:space="preserve"> по 19 мая</w:t>
      </w:r>
      <w:r w:rsidR="00B236C7" w:rsidRPr="00FB38B1">
        <w:rPr>
          <w:sz w:val="24"/>
          <w:szCs w:val="24"/>
        </w:rPr>
        <w:t xml:space="preserve"> 202</w:t>
      </w:r>
      <w:r w:rsidR="003F248C">
        <w:rPr>
          <w:sz w:val="24"/>
          <w:szCs w:val="24"/>
        </w:rPr>
        <w:t>2</w:t>
      </w:r>
      <w:r w:rsidR="00B236C7" w:rsidRPr="00FB38B1">
        <w:rPr>
          <w:sz w:val="24"/>
          <w:szCs w:val="24"/>
        </w:rPr>
        <w:t xml:space="preserve"> года.</w:t>
      </w:r>
    </w:p>
    <w:p w:rsidR="00464079" w:rsidRPr="00464079" w:rsidRDefault="00464079" w:rsidP="00464079">
      <w:pPr>
        <w:suppressAutoHyphens w:val="0"/>
        <w:ind w:firstLine="708"/>
        <w:jc w:val="both"/>
        <w:rPr>
          <w:rFonts w:eastAsia="Calibri"/>
          <w:color w:val="000000"/>
          <w:spacing w:val="6"/>
          <w:sz w:val="24"/>
          <w:szCs w:val="24"/>
          <w:lang w:eastAsia="en-US"/>
        </w:rPr>
      </w:pPr>
      <w:r w:rsidRPr="00FB38B1">
        <w:rPr>
          <w:rFonts w:eastAsia="Calibri"/>
          <w:sz w:val="24"/>
          <w:szCs w:val="24"/>
          <w:lang w:eastAsia="en-US"/>
        </w:rPr>
        <w:t xml:space="preserve">Панорама </w:t>
      </w:r>
      <w:r w:rsidR="005D5222">
        <w:rPr>
          <w:rFonts w:eastAsia="Calibri"/>
          <w:sz w:val="24"/>
          <w:szCs w:val="24"/>
          <w:lang w:eastAsia="en-US"/>
        </w:rPr>
        <w:t xml:space="preserve">образовательных </w:t>
      </w:r>
      <w:r w:rsidRPr="00FB38B1">
        <w:rPr>
          <w:rFonts w:eastAsia="Calibri"/>
          <w:sz w:val="24"/>
          <w:szCs w:val="24"/>
          <w:lang w:eastAsia="en-US"/>
        </w:rPr>
        <w:t>практик и технологий   проводится с целью в</w:t>
      </w:r>
      <w:r w:rsidRPr="00464079">
        <w:rPr>
          <w:rFonts w:eastAsia="Calibri"/>
          <w:color w:val="000000"/>
          <w:spacing w:val="6"/>
          <w:sz w:val="24"/>
          <w:szCs w:val="24"/>
          <w:lang w:eastAsia="en-US"/>
        </w:rPr>
        <w:t>ыявлени</w:t>
      </w:r>
      <w:r w:rsidRPr="00FB38B1">
        <w:rPr>
          <w:rFonts w:eastAsia="Calibri"/>
          <w:color w:val="000000"/>
          <w:spacing w:val="6"/>
          <w:sz w:val="24"/>
          <w:szCs w:val="24"/>
          <w:lang w:eastAsia="en-US"/>
        </w:rPr>
        <w:t>я</w:t>
      </w:r>
      <w:r w:rsidRPr="0046407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 и распространени</w:t>
      </w:r>
      <w:r w:rsidRPr="00FB38B1">
        <w:rPr>
          <w:rFonts w:eastAsia="Calibri"/>
          <w:color w:val="000000"/>
          <w:spacing w:val="6"/>
          <w:sz w:val="24"/>
          <w:szCs w:val="24"/>
          <w:lang w:eastAsia="en-US"/>
        </w:rPr>
        <w:t>я</w:t>
      </w:r>
      <w:r w:rsidR="005D5222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 лучших образовательных </w:t>
      </w:r>
      <w:r w:rsidRPr="0046407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практик и технологий в области индивидуализации образования и тьюторства. </w:t>
      </w:r>
    </w:p>
    <w:p w:rsidR="00A67D93" w:rsidRPr="00FB38B1" w:rsidRDefault="00FF61DE" w:rsidP="00FF61DE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Несмотря на активное появление в последние годы в системе образования</w:t>
      </w:r>
      <w:r w:rsidR="00464079" w:rsidRPr="00464079">
        <w:rPr>
          <w:rFonts w:eastAsia="Calibri"/>
          <w:sz w:val="24"/>
          <w:szCs w:val="24"/>
          <w:lang w:eastAsia="en-US"/>
        </w:rPr>
        <w:t xml:space="preserve"> новых </w:t>
      </w:r>
      <w:r w:rsidR="00C064A6">
        <w:rPr>
          <w:rFonts w:eastAsia="Calibri"/>
          <w:sz w:val="24"/>
          <w:szCs w:val="24"/>
          <w:lang w:eastAsia="en-US"/>
        </w:rPr>
        <w:t>образовательных</w:t>
      </w:r>
      <w:r w:rsidR="00464079" w:rsidRPr="00464079">
        <w:rPr>
          <w:rFonts w:eastAsia="Calibri"/>
          <w:sz w:val="24"/>
          <w:szCs w:val="24"/>
          <w:lang w:eastAsia="en-US"/>
        </w:rPr>
        <w:t xml:space="preserve"> практик</w:t>
      </w:r>
      <w:r w:rsidR="00BF279A" w:rsidRPr="00FB38B1">
        <w:rPr>
          <w:rFonts w:eastAsia="Calibri"/>
          <w:sz w:val="24"/>
          <w:szCs w:val="24"/>
          <w:lang w:eastAsia="en-US"/>
        </w:rPr>
        <w:t xml:space="preserve"> и технологий</w:t>
      </w:r>
      <w:r w:rsidR="00464079" w:rsidRPr="00464079">
        <w:rPr>
          <w:rFonts w:eastAsia="Calibri"/>
          <w:sz w:val="24"/>
          <w:szCs w:val="24"/>
          <w:lang w:eastAsia="en-US"/>
        </w:rPr>
        <w:t>, авторами которых являются творческие педагоги, группы педагогов или педагогические коллективы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464079">
        <w:rPr>
          <w:rFonts w:eastAsia="Calibri"/>
          <w:sz w:val="24"/>
          <w:szCs w:val="24"/>
          <w:lang w:eastAsia="en-US"/>
        </w:rPr>
        <w:t xml:space="preserve">инновационный опыт </w:t>
      </w:r>
      <w:r>
        <w:rPr>
          <w:rFonts w:eastAsia="Calibri"/>
          <w:sz w:val="24"/>
          <w:szCs w:val="24"/>
          <w:lang w:eastAsia="en-US"/>
        </w:rPr>
        <w:t xml:space="preserve">не всегда </w:t>
      </w:r>
      <w:r w:rsidRPr="00464079">
        <w:rPr>
          <w:rFonts w:eastAsia="Calibri"/>
          <w:sz w:val="24"/>
          <w:szCs w:val="24"/>
          <w:lang w:eastAsia="en-US"/>
        </w:rPr>
        <w:t xml:space="preserve">является открытым и доступным широким массам </w:t>
      </w:r>
      <w:r w:rsidRPr="00FB38B1">
        <w:rPr>
          <w:rFonts w:eastAsia="Calibri"/>
          <w:sz w:val="24"/>
          <w:szCs w:val="24"/>
          <w:lang w:eastAsia="en-US"/>
        </w:rPr>
        <w:t>педагогической общественности</w:t>
      </w:r>
      <w:r>
        <w:rPr>
          <w:rFonts w:eastAsia="Calibri"/>
          <w:sz w:val="24"/>
          <w:szCs w:val="24"/>
          <w:lang w:eastAsia="en-US"/>
        </w:rPr>
        <w:t xml:space="preserve">. Одним из самых эффективных и рациональных способов </w:t>
      </w:r>
      <w:r w:rsidRPr="00FB38B1">
        <w:rPr>
          <w:rFonts w:eastAsia="Calibri"/>
          <w:sz w:val="24"/>
          <w:szCs w:val="24"/>
          <w:lang w:eastAsia="en-US"/>
        </w:rPr>
        <w:t>представления и</w:t>
      </w:r>
      <w:r w:rsidRPr="00464079">
        <w:rPr>
          <w:rFonts w:eastAsia="Calibri"/>
          <w:sz w:val="24"/>
          <w:szCs w:val="24"/>
          <w:lang w:eastAsia="en-US"/>
        </w:rPr>
        <w:t>нновационны</w:t>
      </w:r>
      <w:r w:rsidRPr="00FB38B1">
        <w:rPr>
          <w:rFonts w:eastAsia="Calibri"/>
          <w:sz w:val="24"/>
          <w:szCs w:val="24"/>
          <w:lang w:eastAsia="en-US"/>
        </w:rPr>
        <w:t>х</w:t>
      </w:r>
      <w:r w:rsidRPr="00464079">
        <w:rPr>
          <w:rFonts w:eastAsia="Calibri"/>
          <w:sz w:val="24"/>
          <w:szCs w:val="24"/>
          <w:lang w:eastAsia="en-US"/>
        </w:rPr>
        <w:t xml:space="preserve"> практик</w:t>
      </w:r>
      <w:r w:rsidRPr="00FB38B1">
        <w:rPr>
          <w:rFonts w:eastAsia="Calibri"/>
          <w:sz w:val="24"/>
          <w:szCs w:val="24"/>
          <w:lang w:eastAsia="en-US"/>
        </w:rPr>
        <w:t xml:space="preserve"> и технологий</w:t>
      </w:r>
      <w:r>
        <w:rPr>
          <w:rFonts w:eastAsia="Calibri"/>
          <w:sz w:val="24"/>
          <w:szCs w:val="24"/>
          <w:lang w:eastAsia="en-US"/>
        </w:rPr>
        <w:t xml:space="preserve"> является Панорама, которая проходит в 5 этапов: </w:t>
      </w:r>
    </w:p>
    <w:p w:rsidR="001F17F0" w:rsidRPr="001F17F0" w:rsidRDefault="00295CDD" w:rsidP="00C06A8E">
      <w:pPr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 этап (15</w:t>
      </w:r>
      <w:r w:rsidR="000F4E6F">
        <w:rPr>
          <w:rFonts w:eastAsia="Calibri"/>
          <w:b/>
          <w:sz w:val="24"/>
          <w:szCs w:val="24"/>
          <w:lang w:eastAsia="en-US"/>
        </w:rPr>
        <w:t>.11.21</w:t>
      </w:r>
      <w:r w:rsidR="00A67D93" w:rsidRPr="00A67D93">
        <w:rPr>
          <w:rFonts w:eastAsia="Calibri"/>
          <w:b/>
          <w:sz w:val="24"/>
          <w:szCs w:val="24"/>
          <w:lang w:eastAsia="en-US"/>
        </w:rPr>
        <w:t xml:space="preserve"> – 1</w:t>
      </w:r>
      <w:r>
        <w:rPr>
          <w:rFonts w:eastAsia="Calibri"/>
          <w:b/>
          <w:sz w:val="24"/>
          <w:szCs w:val="24"/>
          <w:lang w:eastAsia="en-US"/>
        </w:rPr>
        <w:t>9</w:t>
      </w:r>
      <w:r w:rsidR="000F4E6F">
        <w:rPr>
          <w:rFonts w:eastAsia="Calibri"/>
          <w:b/>
          <w:sz w:val="24"/>
          <w:szCs w:val="24"/>
          <w:lang w:eastAsia="en-US"/>
        </w:rPr>
        <w:t>.12</w:t>
      </w:r>
      <w:r w:rsidR="00A67D93" w:rsidRPr="00A67D93">
        <w:rPr>
          <w:rFonts w:eastAsia="Calibri"/>
          <w:b/>
          <w:sz w:val="24"/>
          <w:szCs w:val="24"/>
          <w:lang w:eastAsia="en-US"/>
        </w:rPr>
        <w:t>.21)</w:t>
      </w:r>
      <w:r w:rsidR="00A67D93" w:rsidRPr="00A67D93">
        <w:rPr>
          <w:rFonts w:eastAsia="Calibri"/>
          <w:sz w:val="24"/>
          <w:szCs w:val="24"/>
          <w:lang w:eastAsia="en-US"/>
        </w:rPr>
        <w:t xml:space="preserve"> – </w:t>
      </w:r>
      <w:r w:rsidR="00A67D93" w:rsidRPr="00FB38B1">
        <w:rPr>
          <w:rFonts w:eastAsia="Calibri"/>
          <w:sz w:val="24"/>
          <w:szCs w:val="24"/>
          <w:lang w:eastAsia="en-US"/>
        </w:rPr>
        <w:t>авторы и/или держатели практик</w:t>
      </w:r>
      <w:r w:rsidR="002B6B2B">
        <w:rPr>
          <w:rFonts w:eastAsia="Calibri"/>
          <w:sz w:val="24"/>
          <w:szCs w:val="24"/>
          <w:lang w:eastAsia="en-US"/>
        </w:rPr>
        <w:t>,</w:t>
      </w:r>
      <w:r w:rsidR="00A67D93" w:rsidRPr="00FB38B1">
        <w:rPr>
          <w:rFonts w:eastAsia="Calibri"/>
          <w:sz w:val="24"/>
          <w:szCs w:val="24"/>
          <w:lang w:eastAsia="en-US"/>
        </w:rPr>
        <w:t xml:space="preserve"> технологий</w:t>
      </w:r>
      <w:r w:rsidR="002B6B2B">
        <w:rPr>
          <w:rFonts w:eastAsia="Calibri"/>
          <w:sz w:val="24"/>
          <w:szCs w:val="24"/>
          <w:lang w:eastAsia="en-US"/>
        </w:rPr>
        <w:t xml:space="preserve"> и методических разработок</w:t>
      </w:r>
      <w:r w:rsidR="00A67D93" w:rsidRPr="00FB38B1">
        <w:rPr>
          <w:rFonts w:eastAsia="Calibri"/>
          <w:sz w:val="24"/>
          <w:szCs w:val="24"/>
          <w:lang w:eastAsia="en-US"/>
        </w:rPr>
        <w:t xml:space="preserve"> регистрируют в Конструкторе Панорамысвои </w:t>
      </w:r>
      <w:r w:rsidR="00A67D93" w:rsidRPr="00A67D93">
        <w:rPr>
          <w:rFonts w:eastAsia="Calibri"/>
          <w:sz w:val="24"/>
          <w:szCs w:val="24"/>
          <w:lang w:eastAsia="en-US"/>
        </w:rPr>
        <w:t>практик</w:t>
      </w:r>
      <w:r w:rsidR="00A67D93" w:rsidRPr="00FB38B1">
        <w:rPr>
          <w:rFonts w:eastAsia="Calibri"/>
          <w:sz w:val="24"/>
          <w:szCs w:val="24"/>
          <w:lang w:eastAsia="en-US"/>
        </w:rPr>
        <w:t>и,</w:t>
      </w:r>
      <w:r w:rsidR="00A67D93" w:rsidRPr="00A67D93">
        <w:rPr>
          <w:rFonts w:eastAsia="Calibri"/>
          <w:sz w:val="24"/>
          <w:szCs w:val="24"/>
          <w:lang w:eastAsia="en-US"/>
        </w:rPr>
        <w:t xml:space="preserve"> технологи</w:t>
      </w:r>
      <w:r w:rsidR="00A67D93" w:rsidRPr="00FB38B1">
        <w:rPr>
          <w:rFonts w:eastAsia="Calibri"/>
          <w:sz w:val="24"/>
          <w:szCs w:val="24"/>
          <w:lang w:eastAsia="en-US"/>
        </w:rPr>
        <w:t>и или методические разработки</w:t>
      </w:r>
      <w:r w:rsidR="006F240A" w:rsidRPr="00FB38B1">
        <w:rPr>
          <w:rFonts w:eastAsia="Calibri"/>
          <w:sz w:val="24"/>
          <w:szCs w:val="24"/>
          <w:lang w:eastAsia="en-US"/>
        </w:rPr>
        <w:t xml:space="preserve"> (МР)</w:t>
      </w:r>
      <w:r w:rsidR="00A67D93" w:rsidRPr="00FB38B1">
        <w:rPr>
          <w:rFonts w:eastAsia="Calibri"/>
          <w:sz w:val="24"/>
          <w:szCs w:val="24"/>
          <w:lang w:eastAsia="en-US"/>
        </w:rPr>
        <w:t xml:space="preserve">, которые готовы представить в публичном пространстве в специально указанное для этого время. Вход в Конструктор, размещенный в сети, по </w:t>
      </w:r>
      <w:r w:rsidR="006F240A" w:rsidRPr="00FB38B1">
        <w:rPr>
          <w:rFonts w:eastAsia="Calibri"/>
          <w:sz w:val="24"/>
          <w:szCs w:val="24"/>
          <w:lang w:eastAsia="en-US"/>
        </w:rPr>
        <w:t>ссылке</w:t>
      </w:r>
      <w:r w:rsidR="002B6B2B">
        <w:rPr>
          <w:rFonts w:eastAsia="Calibri"/>
          <w:sz w:val="24"/>
          <w:szCs w:val="24"/>
          <w:lang w:eastAsia="en-US"/>
        </w:rPr>
        <w:t xml:space="preserve">: </w:t>
      </w:r>
      <w:hyperlink r:id="rId5" w:history="1">
        <w:r w:rsidR="001F17F0" w:rsidRPr="001F17F0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https://docs.google.com/spreadsheets/d/1DOEqGE_AdyRu4XbIxvGkqCZG3YUQZfqr/edit?usp=sharing&amp;ouid=108289770305727857582&amp;rtpof=true&amp;sd=true</w:t>
        </w:r>
      </w:hyperlink>
    </w:p>
    <w:p w:rsidR="00C06A8E" w:rsidRPr="00C06A8E" w:rsidRDefault="00282DC8" w:rsidP="00C06A8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о</w:t>
      </w:r>
      <w:r w:rsidR="001B4E55" w:rsidRPr="001B4E55">
        <w:rPr>
          <w:rFonts w:eastAsiaTheme="minorHAnsi"/>
          <w:sz w:val="24"/>
          <w:szCs w:val="24"/>
          <w:lang w:eastAsia="en-US"/>
        </w:rPr>
        <w:t>бразовательны</w:t>
      </w:r>
      <w:r>
        <w:rPr>
          <w:rFonts w:eastAsiaTheme="minorHAnsi"/>
          <w:sz w:val="24"/>
          <w:szCs w:val="24"/>
          <w:lang w:eastAsia="en-US"/>
        </w:rPr>
        <w:t>х</w:t>
      </w:r>
      <w:r w:rsidR="001B4E55" w:rsidRPr="001B4E55">
        <w:rPr>
          <w:rFonts w:eastAsiaTheme="minorHAnsi"/>
          <w:sz w:val="24"/>
          <w:szCs w:val="24"/>
          <w:lang w:eastAsia="en-US"/>
        </w:rPr>
        <w:t xml:space="preserve"> организаци</w:t>
      </w:r>
      <w:r>
        <w:rPr>
          <w:rFonts w:eastAsiaTheme="minorHAnsi"/>
          <w:sz w:val="24"/>
          <w:szCs w:val="24"/>
          <w:lang w:eastAsia="en-US"/>
        </w:rPr>
        <w:t>й</w:t>
      </w:r>
      <w:r w:rsidR="001B4E55" w:rsidRPr="001B4E55">
        <w:rPr>
          <w:rFonts w:eastAsiaTheme="minorHAnsi"/>
          <w:sz w:val="24"/>
          <w:szCs w:val="24"/>
          <w:lang w:eastAsia="en-US"/>
        </w:rPr>
        <w:t>, тьютор</w:t>
      </w:r>
      <w:r>
        <w:rPr>
          <w:rFonts w:eastAsiaTheme="minorHAnsi"/>
          <w:sz w:val="24"/>
          <w:szCs w:val="24"/>
          <w:lang w:eastAsia="en-US"/>
        </w:rPr>
        <w:t>ов</w:t>
      </w:r>
      <w:r w:rsidR="001B4E55" w:rsidRPr="001B4E55">
        <w:rPr>
          <w:rFonts w:eastAsiaTheme="minorHAnsi"/>
          <w:sz w:val="24"/>
          <w:szCs w:val="24"/>
          <w:lang w:eastAsia="en-US"/>
        </w:rPr>
        <w:t>, педагог</w:t>
      </w:r>
      <w:r>
        <w:rPr>
          <w:rFonts w:eastAsiaTheme="minorHAnsi"/>
          <w:sz w:val="24"/>
          <w:szCs w:val="24"/>
          <w:lang w:eastAsia="en-US"/>
        </w:rPr>
        <w:t>ов</w:t>
      </w:r>
      <w:r w:rsidR="001B4E55">
        <w:rPr>
          <w:rFonts w:eastAsiaTheme="minorHAnsi"/>
          <w:sz w:val="24"/>
          <w:szCs w:val="24"/>
          <w:lang w:eastAsia="en-US"/>
        </w:rPr>
        <w:t xml:space="preserve"> и</w:t>
      </w:r>
      <w:r w:rsidR="001B4E55" w:rsidRPr="001B4E55">
        <w:rPr>
          <w:rFonts w:eastAsiaTheme="minorHAnsi"/>
          <w:sz w:val="24"/>
          <w:szCs w:val="24"/>
          <w:lang w:eastAsia="en-US"/>
        </w:rPr>
        <w:t xml:space="preserve"> специалист</w:t>
      </w:r>
      <w:r>
        <w:rPr>
          <w:rFonts w:eastAsiaTheme="minorHAnsi"/>
          <w:sz w:val="24"/>
          <w:szCs w:val="24"/>
          <w:lang w:eastAsia="en-US"/>
        </w:rPr>
        <w:t>ов</w:t>
      </w:r>
      <w:r w:rsidR="001B4E55" w:rsidRPr="001B4E55">
        <w:rPr>
          <w:rFonts w:eastAsiaTheme="minorHAnsi"/>
          <w:sz w:val="24"/>
          <w:szCs w:val="24"/>
          <w:lang w:eastAsia="en-US"/>
        </w:rPr>
        <w:t xml:space="preserve"> сопровождения</w:t>
      </w:r>
      <w:r w:rsidR="001B4E55">
        <w:rPr>
          <w:rFonts w:eastAsiaTheme="minorHAnsi"/>
          <w:sz w:val="24"/>
          <w:szCs w:val="24"/>
          <w:lang w:eastAsia="en-US"/>
        </w:rPr>
        <w:t>, подавши</w:t>
      </w:r>
      <w:r>
        <w:rPr>
          <w:rFonts w:eastAsiaTheme="minorHAnsi"/>
          <w:sz w:val="24"/>
          <w:szCs w:val="24"/>
          <w:lang w:eastAsia="en-US"/>
        </w:rPr>
        <w:t>х</w:t>
      </w:r>
      <w:r w:rsidR="001B4E55">
        <w:rPr>
          <w:rFonts w:eastAsiaTheme="minorHAnsi"/>
          <w:sz w:val="24"/>
          <w:szCs w:val="24"/>
          <w:lang w:eastAsia="en-US"/>
        </w:rPr>
        <w:t xml:space="preserve"> заявки на участие в Панораме</w:t>
      </w:r>
      <w:r>
        <w:rPr>
          <w:rFonts w:eastAsiaTheme="minorHAnsi"/>
          <w:sz w:val="24"/>
          <w:szCs w:val="24"/>
          <w:lang w:eastAsia="en-US"/>
        </w:rPr>
        <w:t xml:space="preserve"> в качестве авторов своих  </w:t>
      </w:r>
      <w:r w:rsidR="001B4E55">
        <w:rPr>
          <w:rFonts w:eastAsiaTheme="minorHAnsi"/>
          <w:sz w:val="24"/>
          <w:szCs w:val="24"/>
          <w:lang w:eastAsia="en-US"/>
        </w:rPr>
        <w:t xml:space="preserve"> практик, технологи</w:t>
      </w:r>
      <w:r>
        <w:rPr>
          <w:rFonts w:eastAsiaTheme="minorHAnsi"/>
          <w:sz w:val="24"/>
          <w:szCs w:val="24"/>
          <w:lang w:eastAsia="en-US"/>
        </w:rPr>
        <w:t>й</w:t>
      </w:r>
      <w:r w:rsidR="001B4E55">
        <w:rPr>
          <w:rFonts w:eastAsiaTheme="minorHAnsi"/>
          <w:sz w:val="24"/>
          <w:szCs w:val="24"/>
          <w:lang w:eastAsia="en-US"/>
        </w:rPr>
        <w:t xml:space="preserve"> и методически</w:t>
      </w:r>
      <w:r>
        <w:rPr>
          <w:rFonts w:eastAsiaTheme="minorHAnsi"/>
          <w:sz w:val="24"/>
          <w:szCs w:val="24"/>
          <w:lang w:eastAsia="en-US"/>
        </w:rPr>
        <w:t>х</w:t>
      </w:r>
      <w:r w:rsidR="001B4E55">
        <w:rPr>
          <w:rFonts w:eastAsiaTheme="minorHAnsi"/>
          <w:sz w:val="24"/>
          <w:szCs w:val="24"/>
          <w:lang w:eastAsia="en-US"/>
        </w:rPr>
        <w:t xml:space="preserve"> разработ</w:t>
      </w:r>
      <w:r>
        <w:rPr>
          <w:rFonts w:eastAsiaTheme="minorHAnsi"/>
          <w:sz w:val="24"/>
          <w:szCs w:val="24"/>
          <w:lang w:eastAsia="en-US"/>
        </w:rPr>
        <w:t>о</w:t>
      </w:r>
      <w:r w:rsidR="001B4E55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 xml:space="preserve">, организаторы Панорамы проводят </w:t>
      </w:r>
      <w:r w:rsidR="00C56ADA">
        <w:rPr>
          <w:rFonts w:eastAsiaTheme="minorHAnsi"/>
          <w:sz w:val="24"/>
          <w:szCs w:val="24"/>
          <w:lang w:eastAsia="en-US"/>
        </w:rPr>
        <w:t>вводный обучающий семинар по теме «</w:t>
      </w:r>
      <w:r w:rsidR="006A7E77">
        <w:rPr>
          <w:rFonts w:eastAsiaTheme="minorHAnsi"/>
          <w:sz w:val="24"/>
          <w:szCs w:val="24"/>
          <w:lang w:eastAsia="en-US"/>
        </w:rPr>
        <w:t>И</w:t>
      </w:r>
      <w:r w:rsidR="00C56ADA">
        <w:rPr>
          <w:rFonts w:eastAsiaTheme="minorHAnsi"/>
          <w:sz w:val="24"/>
          <w:szCs w:val="24"/>
          <w:lang w:eastAsia="en-US"/>
        </w:rPr>
        <w:t>ндивидуализаци</w:t>
      </w:r>
      <w:r w:rsidR="006A7E77">
        <w:rPr>
          <w:rFonts w:eastAsiaTheme="minorHAnsi"/>
          <w:sz w:val="24"/>
          <w:szCs w:val="24"/>
          <w:lang w:eastAsia="en-US"/>
        </w:rPr>
        <w:t>я</w:t>
      </w:r>
      <w:r w:rsidR="00C56ADA">
        <w:rPr>
          <w:rFonts w:eastAsiaTheme="minorHAnsi"/>
          <w:sz w:val="24"/>
          <w:szCs w:val="24"/>
          <w:lang w:eastAsia="en-US"/>
        </w:rPr>
        <w:t xml:space="preserve"> и </w:t>
      </w:r>
      <w:r w:rsidR="006A7E77">
        <w:rPr>
          <w:rFonts w:eastAsiaTheme="minorHAnsi"/>
          <w:sz w:val="24"/>
          <w:szCs w:val="24"/>
          <w:lang w:eastAsia="en-US"/>
        </w:rPr>
        <w:t>развитие тьюторства в р</w:t>
      </w:r>
      <w:r w:rsidR="00C56ADA">
        <w:rPr>
          <w:rFonts w:eastAsiaTheme="minorHAnsi"/>
          <w:sz w:val="24"/>
          <w:szCs w:val="24"/>
          <w:lang w:eastAsia="en-US"/>
        </w:rPr>
        <w:t>оссийс</w:t>
      </w:r>
      <w:bookmarkStart w:id="0" w:name="_GoBack"/>
      <w:bookmarkEnd w:id="0"/>
      <w:r w:rsidR="00C56ADA">
        <w:rPr>
          <w:rFonts w:eastAsiaTheme="minorHAnsi"/>
          <w:sz w:val="24"/>
          <w:szCs w:val="24"/>
          <w:lang w:eastAsia="en-US"/>
        </w:rPr>
        <w:t xml:space="preserve">ком образовании», </w:t>
      </w:r>
      <w:r>
        <w:rPr>
          <w:rFonts w:eastAsiaTheme="minorHAnsi"/>
          <w:sz w:val="24"/>
          <w:szCs w:val="24"/>
          <w:lang w:eastAsia="en-US"/>
        </w:rPr>
        <w:t>индивидуальные и групповые консультации</w:t>
      </w:r>
      <w:r w:rsidR="001B4E55">
        <w:rPr>
          <w:rFonts w:eastAsiaTheme="minorHAnsi"/>
          <w:sz w:val="24"/>
          <w:szCs w:val="24"/>
          <w:lang w:eastAsia="en-US"/>
        </w:rPr>
        <w:t xml:space="preserve"> по вопросам предъявления своего опыта работы в публичном пространстве</w:t>
      </w:r>
      <w:r>
        <w:rPr>
          <w:rFonts w:eastAsiaTheme="minorHAnsi"/>
          <w:sz w:val="24"/>
          <w:szCs w:val="24"/>
          <w:lang w:eastAsia="en-US"/>
        </w:rPr>
        <w:t xml:space="preserve">. Оставить заявку на </w:t>
      </w:r>
      <w:r w:rsidR="00533D0A">
        <w:rPr>
          <w:rFonts w:eastAsiaTheme="minorHAnsi"/>
          <w:sz w:val="24"/>
          <w:szCs w:val="24"/>
          <w:lang w:eastAsia="en-US"/>
        </w:rPr>
        <w:t xml:space="preserve">участие в водном обучающем семинаре и заказать индивидуальную </w:t>
      </w:r>
      <w:r>
        <w:rPr>
          <w:rFonts w:eastAsiaTheme="minorHAnsi"/>
          <w:sz w:val="24"/>
          <w:szCs w:val="24"/>
          <w:lang w:eastAsia="en-US"/>
        </w:rPr>
        <w:t xml:space="preserve">консультацию можно </w:t>
      </w:r>
      <w:r w:rsidR="001B4E55">
        <w:rPr>
          <w:rFonts w:eastAsiaTheme="minorHAnsi"/>
          <w:sz w:val="24"/>
          <w:szCs w:val="24"/>
          <w:lang w:eastAsia="en-US"/>
        </w:rPr>
        <w:t>по ссылке</w:t>
      </w:r>
      <w:hyperlink r:id="rId6" w:history="1">
        <w:r w:rsidR="00C06A8E" w:rsidRPr="00C06A8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https://docs.google.com/forms/d/e/1FAIpQLSfm0PxmrG8tBtWuIVNHSkUXWZtygja7gHvXN8-V-WmnFlLRCw/viewform?usp=sf_link</w:t>
        </w:r>
      </w:hyperlink>
    </w:p>
    <w:p w:rsidR="00D222F1" w:rsidRPr="006E3BCE" w:rsidRDefault="00A67D93" w:rsidP="00C06A8E">
      <w:pPr>
        <w:pStyle w:val="aa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BCE">
        <w:rPr>
          <w:rFonts w:ascii="Times New Roman" w:eastAsia="Calibri" w:hAnsi="Times New Roman" w:cs="Times New Roman"/>
          <w:b/>
          <w:sz w:val="24"/>
          <w:szCs w:val="24"/>
        </w:rPr>
        <w:t>2 этап (</w:t>
      </w:r>
      <w:r w:rsidR="00BA30E4" w:rsidRPr="006E3BC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2170A" w:rsidRPr="006E3BCE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6E3BCE">
        <w:rPr>
          <w:rFonts w:ascii="Times New Roman" w:eastAsia="Calibri" w:hAnsi="Times New Roman" w:cs="Times New Roman"/>
          <w:b/>
          <w:sz w:val="24"/>
          <w:szCs w:val="24"/>
        </w:rPr>
        <w:t xml:space="preserve">.21 </w:t>
      </w:r>
      <w:r w:rsidR="00BA30E4" w:rsidRPr="006E3BCE">
        <w:rPr>
          <w:rFonts w:ascii="Times New Roman" w:eastAsia="Calibri" w:hAnsi="Times New Roman" w:cs="Times New Roman"/>
          <w:b/>
          <w:sz w:val="24"/>
          <w:szCs w:val="24"/>
        </w:rPr>
        <w:t>– 31</w:t>
      </w:r>
      <w:r w:rsidR="0052170A" w:rsidRPr="006E3BCE">
        <w:rPr>
          <w:rFonts w:ascii="Times New Roman" w:eastAsia="Calibri" w:hAnsi="Times New Roman" w:cs="Times New Roman"/>
          <w:b/>
          <w:sz w:val="24"/>
          <w:szCs w:val="24"/>
        </w:rPr>
        <w:t>.01.22</w:t>
      </w:r>
      <w:r w:rsidRPr="006E3BC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6E3BC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F240A" w:rsidRPr="006E3BCE">
        <w:rPr>
          <w:rFonts w:ascii="Times New Roman" w:eastAsia="Calibri" w:hAnsi="Times New Roman" w:cs="Times New Roman"/>
          <w:sz w:val="24"/>
          <w:szCs w:val="24"/>
        </w:rPr>
        <w:t xml:space="preserve">регистрация </w:t>
      </w:r>
      <w:r w:rsidRPr="006E3BCE">
        <w:rPr>
          <w:rFonts w:ascii="Times New Roman" w:eastAsia="Calibri" w:hAnsi="Times New Roman" w:cs="Times New Roman"/>
          <w:sz w:val="24"/>
          <w:szCs w:val="24"/>
        </w:rPr>
        <w:t xml:space="preserve">заказов </w:t>
      </w:r>
      <w:r w:rsidR="006F240A" w:rsidRPr="006E3BCE">
        <w:rPr>
          <w:rFonts w:ascii="Times New Roman" w:eastAsia="Calibri" w:hAnsi="Times New Roman" w:cs="Times New Roman"/>
          <w:sz w:val="24"/>
          <w:szCs w:val="24"/>
        </w:rPr>
        <w:t>потенциальных участников Панорамы</w:t>
      </w:r>
      <w:r w:rsidR="00EA246E" w:rsidRPr="006E3BCE">
        <w:rPr>
          <w:rFonts w:ascii="Times New Roman" w:eastAsia="Calibri" w:hAnsi="Times New Roman" w:cs="Times New Roman"/>
          <w:sz w:val="24"/>
          <w:szCs w:val="24"/>
        </w:rPr>
        <w:t xml:space="preserve"> (педагогов, тьюторов, специалистов сопровождения и др.)</w:t>
      </w:r>
      <w:r w:rsidR="006F240A" w:rsidRPr="006E3BCE">
        <w:rPr>
          <w:rFonts w:ascii="Times New Roman" w:eastAsia="Calibri" w:hAnsi="Times New Roman" w:cs="Times New Roman"/>
          <w:sz w:val="24"/>
          <w:szCs w:val="24"/>
        </w:rPr>
        <w:t xml:space="preserve">, желающих ознакомиться с предлагаемыми </w:t>
      </w:r>
      <w:r w:rsidR="00127E9B" w:rsidRPr="006E3BCE">
        <w:rPr>
          <w:rFonts w:ascii="Times New Roman" w:eastAsia="Calibri" w:hAnsi="Times New Roman" w:cs="Times New Roman"/>
          <w:sz w:val="24"/>
          <w:szCs w:val="24"/>
        </w:rPr>
        <w:t xml:space="preserve">в сети </w:t>
      </w:r>
      <w:r w:rsidR="006F240A" w:rsidRPr="006E3BCE">
        <w:rPr>
          <w:rFonts w:ascii="Times New Roman" w:eastAsia="Calibri" w:hAnsi="Times New Roman" w:cs="Times New Roman"/>
          <w:sz w:val="24"/>
          <w:szCs w:val="24"/>
        </w:rPr>
        <w:t xml:space="preserve">практиками, технологиями, методическими разработками </w:t>
      </w:r>
      <w:r w:rsidR="006F240A" w:rsidRPr="006E3BCE">
        <w:rPr>
          <w:rFonts w:ascii="Times New Roman" w:eastAsia="Calibri" w:hAnsi="Times New Roman" w:cs="Times New Roman"/>
          <w:sz w:val="24"/>
          <w:szCs w:val="24"/>
        </w:rPr>
        <w:lastRenderedPageBreak/>
        <w:t>(МР)</w:t>
      </w:r>
      <w:r w:rsidR="00BB7EE3" w:rsidRPr="006E3BCE">
        <w:rPr>
          <w:rFonts w:ascii="Times New Roman" w:eastAsia="Calibri" w:hAnsi="Times New Roman" w:cs="Times New Roman"/>
          <w:sz w:val="24"/>
          <w:szCs w:val="24"/>
        </w:rPr>
        <w:t>,</w:t>
      </w:r>
      <w:r w:rsidR="006F240A" w:rsidRPr="006E3BCE">
        <w:rPr>
          <w:rFonts w:ascii="Times New Roman" w:eastAsia="Calibri" w:hAnsi="Times New Roman" w:cs="Times New Roman"/>
          <w:sz w:val="24"/>
          <w:szCs w:val="24"/>
        </w:rPr>
        <w:t>оформляется в Навигаторе после знакомства с видеоанонсами</w:t>
      </w:r>
      <w:r w:rsidR="00EF1D8E" w:rsidRPr="006E3BCE">
        <w:rPr>
          <w:rFonts w:ascii="Times New Roman" w:eastAsia="Calibri" w:hAnsi="Times New Roman" w:cs="Times New Roman"/>
          <w:sz w:val="24"/>
          <w:szCs w:val="24"/>
        </w:rPr>
        <w:t xml:space="preserve">, которые </w:t>
      </w:r>
      <w:r w:rsidR="00A22BE3" w:rsidRPr="006E3BCE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="00EF1D8E" w:rsidRPr="006E3BCE">
        <w:rPr>
          <w:rFonts w:ascii="Times New Roman" w:eastAsia="Calibri" w:hAnsi="Times New Roman" w:cs="Times New Roman"/>
          <w:sz w:val="24"/>
          <w:szCs w:val="24"/>
        </w:rPr>
        <w:t>в сет</w:t>
      </w:r>
      <w:r w:rsidR="00A22BE3" w:rsidRPr="006E3BCE">
        <w:rPr>
          <w:rFonts w:ascii="Times New Roman" w:eastAsia="Calibri" w:hAnsi="Times New Roman" w:cs="Times New Roman"/>
          <w:sz w:val="24"/>
          <w:szCs w:val="24"/>
        </w:rPr>
        <w:t>и</w:t>
      </w:r>
      <w:r w:rsidR="000839E9" w:rsidRPr="006E3BCE">
        <w:rPr>
          <w:rFonts w:ascii="Times New Roman" w:eastAsia="Calibri" w:hAnsi="Times New Roman" w:cs="Times New Roman"/>
          <w:sz w:val="24"/>
          <w:szCs w:val="24"/>
        </w:rPr>
        <w:t xml:space="preserve">в рубрике «Панорама «Мишень-22»сайта ЧРИО до </w:t>
      </w:r>
      <w:r w:rsidR="00BA30E4" w:rsidRPr="006E3BCE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="000839E9" w:rsidRPr="006E3BCE">
        <w:rPr>
          <w:rFonts w:ascii="Times New Roman" w:eastAsia="Calibri" w:hAnsi="Times New Roman" w:cs="Times New Roman"/>
          <w:b/>
          <w:i/>
          <w:sz w:val="24"/>
          <w:szCs w:val="24"/>
        </w:rPr>
        <w:t>.12.21</w:t>
      </w:r>
      <w:r w:rsidR="000839E9" w:rsidRPr="006E3B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1D8E" w:rsidRPr="006E3BCE">
        <w:rPr>
          <w:rFonts w:ascii="Times New Roman" w:eastAsia="Calibri" w:hAnsi="Times New Roman" w:cs="Times New Roman"/>
          <w:sz w:val="24"/>
          <w:szCs w:val="24"/>
        </w:rPr>
        <w:t>Вход в Навигатор осуществляется по ссылке, которая сообщ</w:t>
      </w:r>
      <w:r w:rsidR="00A22BE3" w:rsidRPr="006E3BCE">
        <w:rPr>
          <w:rFonts w:ascii="Times New Roman" w:eastAsia="Calibri" w:hAnsi="Times New Roman" w:cs="Times New Roman"/>
          <w:sz w:val="24"/>
          <w:szCs w:val="24"/>
        </w:rPr>
        <w:t>ается</w:t>
      </w:r>
      <w:r w:rsidR="00EF1D8E" w:rsidRPr="006E3BCE">
        <w:rPr>
          <w:rFonts w:ascii="Times New Roman" w:eastAsia="Calibri" w:hAnsi="Times New Roman" w:cs="Times New Roman"/>
          <w:sz w:val="24"/>
          <w:szCs w:val="24"/>
        </w:rPr>
        <w:t xml:space="preserve"> в пресс-релизе, размещенном </w:t>
      </w:r>
      <w:r w:rsidR="00A22BE3" w:rsidRPr="006E3BCE">
        <w:rPr>
          <w:rFonts w:ascii="Times New Roman" w:eastAsia="Calibri" w:hAnsi="Times New Roman" w:cs="Times New Roman"/>
          <w:sz w:val="24"/>
          <w:szCs w:val="24"/>
        </w:rPr>
        <w:t>в рубрик</w:t>
      </w:r>
      <w:r w:rsidR="000839E9" w:rsidRPr="006E3BCE">
        <w:rPr>
          <w:rFonts w:ascii="Times New Roman" w:eastAsia="Calibri" w:hAnsi="Times New Roman" w:cs="Times New Roman"/>
          <w:sz w:val="24"/>
          <w:szCs w:val="24"/>
        </w:rPr>
        <w:t>е</w:t>
      </w:r>
      <w:r w:rsidR="00435800" w:rsidRPr="006E3BCE">
        <w:rPr>
          <w:rFonts w:ascii="Times New Roman" w:eastAsia="Calibri" w:hAnsi="Times New Roman" w:cs="Times New Roman"/>
          <w:sz w:val="24"/>
          <w:szCs w:val="24"/>
        </w:rPr>
        <w:t xml:space="preserve"> «Новости»</w:t>
      </w:r>
      <w:r w:rsidR="00EF1D8E" w:rsidRPr="006E3BCE">
        <w:rPr>
          <w:rFonts w:ascii="Times New Roman" w:eastAsia="Calibri" w:hAnsi="Times New Roman" w:cs="Times New Roman"/>
          <w:sz w:val="24"/>
          <w:szCs w:val="24"/>
        </w:rPr>
        <w:t>сайт</w:t>
      </w:r>
      <w:r w:rsidR="00A22BE3" w:rsidRPr="006E3BCE">
        <w:rPr>
          <w:rFonts w:ascii="Times New Roman" w:eastAsia="Calibri" w:hAnsi="Times New Roman" w:cs="Times New Roman"/>
          <w:sz w:val="24"/>
          <w:szCs w:val="24"/>
        </w:rPr>
        <w:t>а</w:t>
      </w:r>
      <w:r w:rsidR="00EF1D8E" w:rsidRPr="006E3BCE">
        <w:rPr>
          <w:rFonts w:ascii="Times New Roman" w:eastAsia="Calibri" w:hAnsi="Times New Roman" w:cs="Times New Roman"/>
          <w:sz w:val="24"/>
          <w:szCs w:val="24"/>
        </w:rPr>
        <w:t xml:space="preserve"> ЧРИО </w:t>
      </w:r>
      <w:r w:rsidR="00F16B47" w:rsidRPr="006E3BCE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A046CA" w:rsidRPr="006E3BCE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="001B4E55" w:rsidRPr="006E3BC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F16B47" w:rsidRPr="006E3BCE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1B4E55" w:rsidRPr="006E3BCE">
        <w:rPr>
          <w:rFonts w:ascii="Times New Roman" w:eastAsia="Calibri" w:hAnsi="Times New Roman" w:cs="Times New Roman"/>
          <w:b/>
          <w:i/>
          <w:sz w:val="24"/>
          <w:szCs w:val="24"/>
        </w:rPr>
        <w:t>2.21</w:t>
      </w:r>
      <w:r w:rsidR="00DC31E3" w:rsidRPr="006E3BCE">
        <w:rPr>
          <w:rFonts w:ascii="Times New Roman" w:hAnsi="Times New Roman" w:cs="Times New Roman"/>
          <w:sz w:val="24"/>
          <w:szCs w:val="24"/>
          <w:lang w:eastAsia="ru-RU"/>
        </w:rPr>
        <w:t xml:space="preserve">(см.  сайт ЧРИО). </w:t>
      </w:r>
      <w:r w:rsidR="00A40D09" w:rsidRPr="006E3BC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30ECC" w:rsidRPr="006E3BCE">
        <w:rPr>
          <w:rFonts w:ascii="Times New Roman" w:hAnsi="Times New Roman" w:cs="Times New Roman"/>
          <w:sz w:val="24"/>
          <w:szCs w:val="24"/>
          <w:lang w:eastAsia="ru-RU"/>
        </w:rPr>
        <w:t xml:space="preserve">егистрация заявок для участия </w:t>
      </w:r>
      <w:r w:rsidR="00730ECC" w:rsidRPr="006E3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730ECC" w:rsidRPr="006E3BCE">
        <w:rPr>
          <w:rFonts w:ascii="Times New Roman" w:eastAsia="Calibri" w:hAnsi="Times New Roman" w:cs="Times New Roman"/>
          <w:sz w:val="24"/>
          <w:szCs w:val="24"/>
        </w:rPr>
        <w:t xml:space="preserve">Панораме </w:t>
      </w:r>
      <w:r w:rsidR="007D4C4C" w:rsidRPr="006E3BCE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730ECC" w:rsidRPr="006E3BCE">
        <w:rPr>
          <w:rFonts w:ascii="Times New Roman" w:eastAsia="Calibri" w:hAnsi="Times New Roman" w:cs="Times New Roman"/>
          <w:sz w:val="24"/>
          <w:szCs w:val="24"/>
        </w:rPr>
        <w:t xml:space="preserve"> практик и технологий</w:t>
      </w:r>
      <w:r w:rsidR="00730ECC" w:rsidRPr="006E3BC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с</w:t>
      </w:r>
      <w:r w:rsidR="00052416" w:rsidRPr="006E3B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20</w:t>
      </w:r>
      <w:r w:rsidR="00E40D23" w:rsidRPr="006E3B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.12</w:t>
      </w:r>
      <w:r w:rsidR="00730ECC" w:rsidRPr="006E3B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.21</w:t>
      </w:r>
      <w:r w:rsidR="00730ECC" w:rsidRPr="006E3BCE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E40D23" w:rsidRPr="006E3B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</w:t>
      </w:r>
      <w:r w:rsidR="00052416" w:rsidRPr="006E3B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 w:rsidR="00E40D23" w:rsidRPr="006E3B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.01.22</w:t>
      </w:r>
      <w:r w:rsidR="00DC31E3" w:rsidRPr="006E3BC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6E3BCE" w:rsidRPr="006E3BCE">
        <w:rPr>
          <w:rFonts w:ascii="Times New Roman" w:eastAsia="Calibri" w:hAnsi="Times New Roman" w:cs="Times New Roman"/>
          <w:color w:val="000000"/>
          <w:sz w:val="24"/>
          <w:szCs w:val="24"/>
        </w:rPr>
        <w:t>В особых случаях во</w:t>
      </w:r>
      <w:r w:rsidR="006E3BCE" w:rsidRPr="006E3BCE">
        <w:rPr>
          <w:rFonts w:ascii="Times New Roman" w:hAnsi="Times New Roman" w:cs="Times New Roman"/>
          <w:sz w:val="24"/>
          <w:szCs w:val="24"/>
        </w:rPr>
        <w:t xml:space="preserve">зможно продление процедуры оформления текущих заказов, если заказ в Навигаторе оформляется не менее, чем за 10 дней до проведения презентационной площадки; </w:t>
      </w:r>
      <w:r w:rsidR="00730ECC" w:rsidRPr="006E3BCE">
        <w:rPr>
          <w:rFonts w:ascii="Times New Roman" w:eastAsia="Calibri" w:hAnsi="Times New Roman" w:cs="Times New Roman"/>
          <w:sz w:val="24"/>
          <w:szCs w:val="24"/>
        </w:rPr>
        <w:t>Навигатор позвол</w:t>
      </w:r>
      <w:r w:rsidR="00A40D09" w:rsidRPr="006E3BCE">
        <w:rPr>
          <w:rFonts w:ascii="Times New Roman" w:eastAsia="Calibri" w:hAnsi="Times New Roman" w:cs="Times New Roman"/>
          <w:sz w:val="24"/>
          <w:szCs w:val="24"/>
        </w:rPr>
        <w:t>и</w:t>
      </w:r>
      <w:r w:rsidR="00730ECC" w:rsidRPr="006E3BCE">
        <w:rPr>
          <w:rFonts w:ascii="Times New Roman" w:eastAsia="Calibri" w:hAnsi="Times New Roman" w:cs="Times New Roman"/>
          <w:sz w:val="24"/>
          <w:szCs w:val="24"/>
        </w:rPr>
        <w:t xml:space="preserve">т каждому участнику Панорамы выстроить индивидуальный маршрут изучения практик, технологий, </w:t>
      </w:r>
      <w:r w:rsidR="0044183E" w:rsidRPr="006E3BCE">
        <w:rPr>
          <w:rFonts w:ascii="Times New Roman" w:eastAsia="Calibri" w:hAnsi="Times New Roman" w:cs="Times New Roman"/>
          <w:sz w:val="24"/>
          <w:szCs w:val="24"/>
        </w:rPr>
        <w:t>методических разработок;</w:t>
      </w:r>
    </w:p>
    <w:p w:rsidR="00730ECC" w:rsidRDefault="00A67D93" w:rsidP="00C06A8E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67D93">
        <w:rPr>
          <w:rFonts w:eastAsia="Calibri"/>
          <w:b/>
          <w:sz w:val="24"/>
          <w:szCs w:val="24"/>
          <w:lang w:eastAsia="en-US"/>
        </w:rPr>
        <w:t>3 этап (</w:t>
      </w:r>
      <w:r w:rsidR="00D70019">
        <w:rPr>
          <w:rFonts w:eastAsia="Calibri"/>
          <w:b/>
          <w:sz w:val="24"/>
          <w:szCs w:val="24"/>
          <w:lang w:eastAsia="en-US"/>
        </w:rPr>
        <w:t>01</w:t>
      </w:r>
      <w:r w:rsidR="001451AF" w:rsidRPr="0044183E">
        <w:rPr>
          <w:rFonts w:eastAsia="Calibri"/>
          <w:b/>
          <w:sz w:val="24"/>
          <w:szCs w:val="24"/>
        </w:rPr>
        <w:t>.0</w:t>
      </w:r>
      <w:r w:rsidR="00D70019">
        <w:rPr>
          <w:rFonts w:eastAsia="Calibri"/>
          <w:b/>
          <w:sz w:val="24"/>
          <w:szCs w:val="24"/>
        </w:rPr>
        <w:t>2</w:t>
      </w:r>
      <w:r w:rsidR="001451AF" w:rsidRPr="0044183E">
        <w:rPr>
          <w:rFonts w:eastAsia="Calibri"/>
          <w:b/>
          <w:sz w:val="24"/>
          <w:szCs w:val="24"/>
        </w:rPr>
        <w:t xml:space="preserve">.22 - </w:t>
      </w:r>
      <w:r w:rsidR="00D70019">
        <w:rPr>
          <w:rFonts w:eastAsia="Calibri"/>
          <w:b/>
          <w:sz w:val="24"/>
          <w:szCs w:val="24"/>
        </w:rPr>
        <w:t>29</w:t>
      </w:r>
      <w:r w:rsidR="001451AF" w:rsidRPr="0044183E">
        <w:rPr>
          <w:rFonts w:eastAsia="Calibri"/>
          <w:b/>
          <w:sz w:val="24"/>
          <w:szCs w:val="24"/>
        </w:rPr>
        <w:t>.04.22</w:t>
      </w:r>
      <w:r w:rsidRPr="00A67D93">
        <w:rPr>
          <w:rFonts w:eastAsia="Calibri"/>
          <w:b/>
          <w:sz w:val="24"/>
          <w:szCs w:val="24"/>
          <w:lang w:eastAsia="en-US"/>
        </w:rPr>
        <w:t>)</w:t>
      </w:r>
      <w:r w:rsidRPr="00A67D93">
        <w:rPr>
          <w:rFonts w:eastAsia="Calibri"/>
          <w:sz w:val="24"/>
          <w:szCs w:val="24"/>
          <w:lang w:eastAsia="en-US"/>
        </w:rPr>
        <w:t xml:space="preserve"> – открыти</w:t>
      </w:r>
      <w:r w:rsidR="001451AF">
        <w:rPr>
          <w:rFonts w:eastAsia="Calibri"/>
          <w:sz w:val="24"/>
          <w:szCs w:val="24"/>
          <w:lang w:eastAsia="en-US"/>
        </w:rPr>
        <w:t>е</w:t>
      </w:r>
      <w:r w:rsidR="00CD2DBD" w:rsidRPr="00FB38B1">
        <w:rPr>
          <w:rFonts w:eastAsia="Calibri"/>
          <w:sz w:val="24"/>
          <w:szCs w:val="24"/>
          <w:lang w:eastAsia="en-US"/>
        </w:rPr>
        <w:t xml:space="preserve"> Панорамы</w:t>
      </w:r>
      <w:r w:rsidRPr="00A67D93">
        <w:rPr>
          <w:rFonts w:eastAsia="Calibri"/>
          <w:sz w:val="24"/>
          <w:szCs w:val="24"/>
          <w:lang w:eastAsia="en-US"/>
        </w:rPr>
        <w:t xml:space="preserve">; </w:t>
      </w:r>
      <w:r w:rsidR="001451AF">
        <w:rPr>
          <w:rFonts w:eastAsia="Calibri"/>
          <w:sz w:val="24"/>
          <w:szCs w:val="24"/>
          <w:lang w:eastAsia="en-US"/>
        </w:rPr>
        <w:t xml:space="preserve">организация презентационных площадок по </w:t>
      </w:r>
      <w:r w:rsidRPr="00A67D93">
        <w:rPr>
          <w:rFonts w:eastAsia="Calibri"/>
          <w:sz w:val="24"/>
          <w:szCs w:val="24"/>
          <w:lang w:eastAsia="en-US"/>
        </w:rPr>
        <w:t>п</w:t>
      </w:r>
      <w:r w:rsidRPr="00A67D93">
        <w:rPr>
          <w:rFonts w:eastAsia="Calibri"/>
          <w:sz w:val="24"/>
          <w:szCs w:val="24"/>
        </w:rPr>
        <w:t>ублично</w:t>
      </w:r>
      <w:r w:rsidR="001451AF">
        <w:rPr>
          <w:rFonts w:eastAsia="Calibri"/>
          <w:sz w:val="24"/>
          <w:szCs w:val="24"/>
        </w:rPr>
        <w:t>му</w:t>
      </w:r>
      <w:r w:rsidRPr="00A67D93">
        <w:rPr>
          <w:rFonts w:eastAsia="Calibri"/>
          <w:sz w:val="24"/>
          <w:szCs w:val="24"/>
        </w:rPr>
        <w:t xml:space="preserve"> представлени</w:t>
      </w:r>
      <w:r w:rsidR="001451AF">
        <w:rPr>
          <w:rFonts w:eastAsia="Calibri"/>
          <w:sz w:val="24"/>
          <w:szCs w:val="24"/>
        </w:rPr>
        <w:t>ю</w:t>
      </w:r>
      <w:r w:rsidRPr="00A67D93">
        <w:rPr>
          <w:rFonts w:eastAsia="Calibri"/>
          <w:sz w:val="24"/>
          <w:szCs w:val="24"/>
        </w:rPr>
        <w:t xml:space="preserve"> практик</w:t>
      </w:r>
      <w:r w:rsidR="00DD30BB" w:rsidRPr="00FB38B1">
        <w:rPr>
          <w:rFonts w:eastAsia="Calibri"/>
          <w:sz w:val="24"/>
          <w:szCs w:val="24"/>
        </w:rPr>
        <w:t>,</w:t>
      </w:r>
      <w:r w:rsidRPr="00A67D93">
        <w:rPr>
          <w:rFonts w:eastAsia="Calibri"/>
          <w:sz w:val="24"/>
          <w:szCs w:val="24"/>
        </w:rPr>
        <w:t xml:space="preserve"> технологий</w:t>
      </w:r>
      <w:r w:rsidR="00DD30BB" w:rsidRPr="00FB38B1">
        <w:rPr>
          <w:rFonts w:eastAsia="Calibri"/>
          <w:sz w:val="24"/>
          <w:szCs w:val="24"/>
        </w:rPr>
        <w:t xml:space="preserve"> и методических разработок</w:t>
      </w:r>
      <w:r w:rsidRPr="00A67D93">
        <w:rPr>
          <w:rFonts w:eastAsia="Calibri"/>
          <w:sz w:val="24"/>
          <w:szCs w:val="24"/>
        </w:rPr>
        <w:t xml:space="preserve"> на платформе </w:t>
      </w:r>
      <w:r w:rsidRPr="00A67D93">
        <w:rPr>
          <w:rFonts w:eastAsia="Calibri"/>
          <w:sz w:val="24"/>
          <w:szCs w:val="24"/>
          <w:lang w:val="en-US"/>
        </w:rPr>
        <w:t>ZOOM</w:t>
      </w:r>
      <w:r w:rsidRPr="00A67D93">
        <w:rPr>
          <w:rFonts w:eastAsia="Calibri"/>
          <w:sz w:val="24"/>
          <w:szCs w:val="24"/>
        </w:rPr>
        <w:t>и других платформах</w:t>
      </w:r>
      <w:r w:rsidR="0044183E">
        <w:rPr>
          <w:rFonts w:eastAsia="Calibri"/>
          <w:sz w:val="24"/>
          <w:szCs w:val="24"/>
        </w:rPr>
        <w:t xml:space="preserve"> сети;</w:t>
      </w:r>
    </w:p>
    <w:p w:rsidR="00A67D93" w:rsidRPr="00A67D93" w:rsidRDefault="0044183E" w:rsidP="00C06A8E">
      <w:pPr>
        <w:tabs>
          <w:tab w:val="left" w:pos="56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4 этап (1</w:t>
      </w:r>
      <w:r w:rsidR="00A91B84">
        <w:rPr>
          <w:rFonts w:eastAsia="Calibri"/>
          <w:b/>
          <w:sz w:val="24"/>
          <w:szCs w:val="24"/>
        </w:rPr>
        <w:t>0.0</w:t>
      </w:r>
      <w:r>
        <w:rPr>
          <w:rFonts w:eastAsia="Calibri"/>
          <w:b/>
          <w:sz w:val="24"/>
          <w:szCs w:val="24"/>
        </w:rPr>
        <w:t>5.22 – 1</w:t>
      </w:r>
      <w:r w:rsidR="00A91B84">
        <w:rPr>
          <w:rFonts w:eastAsia="Calibri"/>
          <w:b/>
          <w:sz w:val="24"/>
          <w:szCs w:val="24"/>
        </w:rPr>
        <w:t>8.</w:t>
      </w:r>
      <w:r w:rsidR="00A67D93" w:rsidRPr="00442F51">
        <w:rPr>
          <w:rFonts w:eastAsia="Calibri"/>
          <w:b/>
          <w:sz w:val="24"/>
          <w:szCs w:val="24"/>
        </w:rPr>
        <w:t>0</w:t>
      </w:r>
      <w:r w:rsidR="00A91B84">
        <w:rPr>
          <w:rFonts w:eastAsia="Calibri"/>
          <w:b/>
          <w:sz w:val="24"/>
          <w:szCs w:val="24"/>
        </w:rPr>
        <w:t>5</w:t>
      </w:r>
      <w:r w:rsidR="00A67D93" w:rsidRPr="00442F51">
        <w:rPr>
          <w:rFonts w:eastAsia="Calibri"/>
          <w:b/>
          <w:sz w:val="24"/>
          <w:szCs w:val="24"/>
        </w:rPr>
        <w:t>.2</w:t>
      </w:r>
      <w:r>
        <w:rPr>
          <w:rFonts w:eastAsia="Calibri"/>
          <w:b/>
          <w:sz w:val="24"/>
          <w:szCs w:val="24"/>
        </w:rPr>
        <w:t>2</w:t>
      </w:r>
      <w:r w:rsidR="00A67D93" w:rsidRPr="00442F51">
        <w:rPr>
          <w:rFonts w:eastAsia="Calibri"/>
          <w:b/>
          <w:sz w:val="24"/>
          <w:szCs w:val="24"/>
        </w:rPr>
        <w:t>)</w:t>
      </w:r>
      <w:r w:rsidR="00A67D93" w:rsidRPr="00442F51">
        <w:rPr>
          <w:rFonts w:eastAsia="Calibri"/>
          <w:sz w:val="24"/>
          <w:szCs w:val="24"/>
        </w:rPr>
        <w:t xml:space="preserve"> - анализ отзывов участников Панорамы о представленных практиках и технологиях, составление республиканского реестра лучших педагогических практик</w:t>
      </w:r>
      <w:r w:rsidR="00656178" w:rsidRPr="00442F51">
        <w:rPr>
          <w:rFonts w:eastAsia="Calibri"/>
          <w:sz w:val="24"/>
          <w:szCs w:val="24"/>
        </w:rPr>
        <w:t xml:space="preserve"> и технологий в области индивидуализации образования и тьюторства</w:t>
      </w:r>
      <w:r w:rsidR="00442F51" w:rsidRPr="00442F51">
        <w:rPr>
          <w:rFonts w:eastAsia="Calibri"/>
          <w:sz w:val="24"/>
          <w:szCs w:val="24"/>
        </w:rPr>
        <w:t xml:space="preserve">, </w:t>
      </w:r>
      <w:r w:rsidR="00442F51" w:rsidRPr="00442F51">
        <w:rPr>
          <w:sz w:val="24"/>
          <w:szCs w:val="24"/>
        </w:rPr>
        <w:t xml:space="preserve">подготовка дипломов и сертификатов участникам Панорамы;  </w:t>
      </w:r>
    </w:p>
    <w:p w:rsidR="00A67D93" w:rsidRPr="00A67D93" w:rsidRDefault="00A67D93" w:rsidP="00C06A8E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67D93">
        <w:rPr>
          <w:rFonts w:eastAsia="Calibri"/>
          <w:b/>
          <w:sz w:val="24"/>
          <w:szCs w:val="24"/>
        </w:rPr>
        <w:t>5 этап (</w:t>
      </w:r>
      <w:r w:rsidR="007815EB">
        <w:rPr>
          <w:rFonts w:eastAsia="Calibri"/>
          <w:b/>
          <w:sz w:val="24"/>
          <w:szCs w:val="24"/>
        </w:rPr>
        <w:t>19.05.</w:t>
      </w:r>
      <w:r w:rsidRPr="00A67D93">
        <w:rPr>
          <w:rFonts w:eastAsia="Calibri"/>
          <w:b/>
          <w:sz w:val="24"/>
          <w:szCs w:val="24"/>
        </w:rPr>
        <w:t>2</w:t>
      </w:r>
      <w:r w:rsidR="0044183E">
        <w:rPr>
          <w:rFonts w:eastAsia="Calibri"/>
          <w:b/>
          <w:sz w:val="24"/>
          <w:szCs w:val="24"/>
        </w:rPr>
        <w:t>2</w:t>
      </w:r>
      <w:r w:rsidRPr="00A67D93">
        <w:rPr>
          <w:rFonts w:eastAsia="Calibri"/>
          <w:b/>
          <w:sz w:val="24"/>
          <w:szCs w:val="24"/>
        </w:rPr>
        <w:t xml:space="preserve">) </w:t>
      </w:r>
      <w:r w:rsidRPr="00A67D93">
        <w:rPr>
          <w:rFonts w:eastAsia="Calibri"/>
          <w:sz w:val="24"/>
          <w:szCs w:val="24"/>
        </w:rPr>
        <w:t>- проведени</w:t>
      </w:r>
      <w:r w:rsidR="0044183E">
        <w:rPr>
          <w:rFonts w:eastAsia="Calibri"/>
          <w:sz w:val="24"/>
          <w:szCs w:val="24"/>
        </w:rPr>
        <w:t>е</w:t>
      </w:r>
      <w:r w:rsidR="00210EA3">
        <w:rPr>
          <w:rFonts w:eastAsia="Calibri"/>
          <w:sz w:val="24"/>
          <w:szCs w:val="24"/>
        </w:rPr>
        <w:t>Тьюторского бенчмаркинг-салона</w:t>
      </w:r>
      <w:r w:rsidRPr="00A67D93">
        <w:rPr>
          <w:rFonts w:eastAsia="Calibri"/>
          <w:sz w:val="24"/>
          <w:szCs w:val="24"/>
        </w:rPr>
        <w:t xml:space="preserve"> «Живая практика» с подведением итогов работы Панорамы </w:t>
      </w:r>
      <w:r w:rsidR="00210EA3">
        <w:rPr>
          <w:rFonts w:eastAsia="Calibri"/>
          <w:sz w:val="24"/>
          <w:szCs w:val="24"/>
        </w:rPr>
        <w:t>образовательных практик</w:t>
      </w:r>
      <w:r w:rsidRPr="00A67D93">
        <w:rPr>
          <w:rFonts w:eastAsia="Calibri"/>
          <w:sz w:val="24"/>
          <w:szCs w:val="24"/>
        </w:rPr>
        <w:t xml:space="preserve"> и технологий</w:t>
      </w:r>
      <w:r w:rsidR="0044183E">
        <w:rPr>
          <w:rFonts w:eastAsia="Calibri"/>
          <w:sz w:val="24"/>
          <w:szCs w:val="24"/>
        </w:rPr>
        <w:t xml:space="preserve"> «Мишень-22», с</w:t>
      </w:r>
      <w:r w:rsidRPr="00A67D93">
        <w:rPr>
          <w:rFonts w:eastAsia="Calibri"/>
          <w:sz w:val="24"/>
          <w:szCs w:val="24"/>
        </w:rPr>
        <w:t xml:space="preserve"> объявлением республиканского реестра лучших педагогических практик</w:t>
      </w:r>
      <w:r w:rsidR="00384FEA" w:rsidRPr="00FB38B1">
        <w:rPr>
          <w:rFonts w:eastAsia="Calibri"/>
          <w:sz w:val="24"/>
          <w:szCs w:val="24"/>
        </w:rPr>
        <w:t>,</w:t>
      </w:r>
      <w:r w:rsidRPr="00A67D93">
        <w:rPr>
          <w:rFonts w:eastAsia="Calibri"/>
          <w:sz w:val="24"/>
          <w:szCs w:val="24"/>
        </w:rPr>
        <w:t xml:space="preserve"> технологий</w:t>
      </w:r>
      <w:r w:rsidR="00384FEA" w:rsidRPr="00FB38B1">
        <w:rPr>
          <w:rFonts w:eastAsia="Calibri"/>
          <w:sz w:val="24"/>
          <w:szCs w:val="24"/>
        </w:rPr>
        <w:t xml:space="preserve"> и методических разработок</w:t>
      </w:r>
      <w:r w:rsidRPr="00A67D93">
        <w:rPr>
          <w:rFonts w:eastAsia="Calibri"/>
          <w:sz w:val="24"/>
          <w:szCs w:val="24"/>
        </w:rPr>
        <w:t xml:space="preserve">, вручением </w:t>
      </w:r>
      <w:r w:rsidR="00462474">
        <w:rPr>
          <w:rFonts w:eastAsia="Calibri"/>
          <w:sz w:val="24"/>
          <w:szCs w:val="24"/>
        </w:rPr>
        <w:t xml:space="preserve">дипломов и </w:t>
      </w:r>
      <w:r w:rsidRPr="00A67D93">
        <w:rPr>
          <w:rFonts w:eastAsia="Calibri"/>
          <w:sz w:val="24"/>
          <w:szCs w:val="24"/>
        </w:rPr>
        <w:t>сертификатов.</w:t>
      </w:r>
    </w:p>
    <w:p w:rsidR="007815EB" w:rsidRPr="00663C49" w:rsidRDefault="007815EB" w:rsidP="00C06A8E">
      <w:pPr>
        <w:tabs>
          <w:tab w:val="left" w:pos="9356"/>
        </w:tabs>
        <w:suppressAutoHyphens w:val="0"/>
        <w:ind w:firstLine="567"/>
        <w:jc w:val="both"/>
        <w:rPr>
          <w:color w:val="000000"/>
          <w:spacing w:val="-2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en-US"/>
        </w:rPr>
        <w:t>Организаторы презентационных площадок,</w:t>
      </w:r>
      <w:r>
        <w:rPr>
          <w:color w:val="000000"/>
          <w:sz w:val="24"/>
          <w:szCs w:val="24"/>
          <w:lang w:eastAsia="ru-RU"/>
        </w:rPr>
        <w:t>а</w:t>
      </w:r>
      <w:r w:rsidRPr="00663C49">
        <w:rPr>
          <w:color w:val="000000"/>
          <w:sz w:val="24"/>
          <w:szCs w:val="24"/>
          <w:lang w:eastAsia="ru-RU"/>
        </w:rPr>
        <w:t>вторы и/или держатели практик, технологий и методических разработок в области индивидуализации образования и тьюторства</w:t>
      </w:r>
      <w:r w:rsidRPr="00663C49">
        <w:rPr>
          <w:color w:val="000000"/>
          <w:spacing w:val="7"/>
          <w:sz w:val="24"/>
          <w:szCs w:val="24"/>
          <w:lang w:eastAsia="ru-RU"/>
        </w:rPr>
        <w:t xml:space="preserve"> награждаются дипломами и получают электронные версии сборника описания практик, технологий и методических разработок «Тьюторство.Живая практика».</w:t>
      </w:r>
    </w:p>
    <w:p w:rsidR="00464079" w:rsidRPr="00464079" w:rsidRDefault="00B7478F" w:rsidP="00C06A8E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Активные участники Панорамы получат</w:t>
      </w:r>
      <w:r w:rsidR="009D3BBD">
        <w:rPr>
          <w:rFonts w:eastAsia="Calibri"/>
          <w:sz w:val="24"/>
          <w:szCs w:val="24"/>
          <w:lang w:eastAsia="en-US"/>
        </w:rPr>
        <w:t xml:space="preserve"> электронную версию сертификата и возможность выстроить перспективные отношения с авторами или держателями практик, технологий и методических разработок на основе правил бенчмаркинга.</w:t>
      </w:r>
      <w:r w:rsidR="00210EA3">
        <w:rPr>
          <w:rFonts w:eastAsia="Calibri"/>
          <w:sz w:val="24"/>
          <w:szCs w:val="24"/>
          <w:lang w:eastAsia="en-US"/>
        </w:rPr>
        <w:t xml:space="preserve"> Сертификаты участникам Панорамы оформляются только </w:t>
      </w:r>
      <w:r w:rsidR="00CA5E33">
        <w:rPr>
          <w:rFonts w:eastAsia="Calibri"/>
          <w:sz w:val="24"/>
          <w:szCs w:val="24"/>
          <w:lang w:eastAsia="en-US"/>
        </w:rPr>
        <w:t xml:space="preserve">после заполнения </w:t>
      </w:r>
      <w:r w:rsidR="00210EA3">
        <w:rPr>
          <w:rFonts w:eastAsia="Calibri"/>
          <w:sz w:val="24"/>
          <w:szCs w:val="24"/>
          <w:lang w:eastAsia="en-US"/>
        </w:rPr>
        <w:t>Анкеты обратной связи, подтверждающих реальное участие в Панораме образовательных практик и технологий в области индивидуализации образования и тьюторства «Мишень-22»</w:t>
      </w:r>
      <w:r w:rsidR="00CA5E33">
        <w:rPr>
          <w:rFonts w:eastAsia="Calibri"/>
          <w:sz w:val="24"/>
          <w:szCs w:val="24"/>
          <w:lang w:eastAsia="en-US"/>
        </w:rPr>
        <w:t>.</w:t>
      </w:r>
    </w:p>
    <w:p w:rsidR="00453F02" w:rsidRPr="00FB38B1" w:rsidRDefault="00453F02" w:rsidP="00C06A8E">
      <w:pPr>
        <w:jc w:val="both"/>
        <w:rPr>
          <w:sz w:val="24"/>
          <w:szCs w:val="24"/>
        </w:rPr>
      </w:pPr>
    </w:p>
    <w:p w:rsidR="00453F02" w:rsidRPr="00FB38B1" w:rsidRDefault="00A4492D" w:rsidP="00C06A8E">
      <w:pPr>
        <w:jc w:val="both"/>
        <w:rPr>
          <w:b/>
          <w:bCs/>
          <w:sz w:val="24"/>
          <w:szCs w:val="24"/>
        </w:rPr>
      </w:pPr>
      <w:r w:rsidRPr="00FB38B1">
        <w:rPr>
          <w:b/>
          <w:bCs/>
          <w:sz w:val="24"/>
          <w:szCs w:val="24"/>
        </w:rPr>
        <w:t>Контактная информация:</w:t>
      </w:r>
    </w:p>
    <w:p w:rsidR="00FB38B1" w:rsidRDefault="00A4492D" w:rsidP="00C06A8E">
      <w:pPr>
        <w:jc w:val="both"/>
        <w:rPr>
          <w:sz w:val="24"/>
          <w:szCs w:val="24"/>
        </w:rPr>
      </w:pPr>
      <w:r w:rsidRPr="00FB38B1">
        <w:rPr>
          <w:sz w:val="24"/>
          <w:szCs w:val="24"/>
        </w:rPr>
        <w:t xml:space="preserve">Никулина Татьяна Григорьевна, </w:t>
      </w:r>
      <w:r w:rsidR="00210EA3">
        <w:rPr>
          <w:sz w:val="24"/>
          <w:szCs w:val="24"/>
        </w:rPr>
        <w:t xml:space="preserve">методист учебно-методического </w:t>
      </w:r>
      <w:r w:rsidR="00FB38B1" w:rsidRPr="00FB38B1">
        <w:rPr>
          <w:sz w:val="24"/>
          <w:szCs w:val="24"/>
        </w:rPr>
        <w:t>центра БУ ЧР ДПО «Чувашский республиканский институт образования» Минобразования Чувашии</w:t>
      </w:r>
    </w:p>
    <w:p w:rsidR="00453F02" w:rsidRPr="007B3A93" w:rsidRDefault="00A4492D" w:rsidP="00C06A8E">
      <w:pPr>
        <w:jc w:val="both"/>
        <w:rPr>
          <w:sz w:val="24"/>
          <w:szCs w:val="24"/>
        </w:rPr>
      </w:pPr>
      <w:r w:rsidRPr="00FB38B1">
        <w:rPr>
          <w:sz w:val="24"/>
          <w:szCs w:val="24"/>
        </w:rPr>
        <w:t>тел:  8-919-664-96-58</w:t>
      </w:r>
      <w:hyperlink r:id="rId7" w:history="1">
        <w:r w:rsidR="00FB38B1" w:rsidRPr="005009D8">
          <w:rPr>
            <w:rStyle w:val="a8"/>
            <w:sz w:val="24"/>
            <w:szCs w:val="24"/>
            <w:lang w:val="en-US"/>
          </w:rPr>
          <w:t>nikutg</w:t>
        </w:r>
        <w:r w:rsidR="00FB38B1" w:rsidRPr="007B3A93">
          <w:rPr>
            <w:rStyle w:val="a8"/>
            <w:sz w:val="24"/>
            <w:szCs w:val="24"/>
          </w:rPr>
          <w:t>@</w:t>
        </w:r>
        <w:r w:rsidR="00FB38B1" w:rsidRPr="005009D8">
          <w:rPr>
            <w:rStyle w:val="a8"/>
            <w:sz w:val="24"/>
            <w:szCs w:val="24"/>
            <w:lang w:val="en-US"/>
          </w:rPr>
          <w:t>mail</w:t>
        </w:r>
        <w:r w:rsidR="00FB38B1" w:rsidRPr="007B3A93">
          <w:rPr>
            <w:rStyle w:val="a8"/>
            <w:sz w:val="24"/>
            <w:szCs w:val="24"/>
          </w:rPr>
          <w:t>.</w:t>
        </w:r>
        <w:r w:rsidR="00FB38B1" w:rsidRPr="005009D8">
          <w:rPr>
            <w:rStyle w:val="a8"/>
            <w:sz w:val="24"/>
            <w:szCs w:val="24"/>
            <w:lang w:val="en-US"/>
          </w:rPr>
          <w:t>ru</w:t>
        </w:r>
      </w:hyperlink>
    </w:p>
    <w:p w:rsidR="00FB38B1" w:rsidRPr="007B3A93" w:rsidRDefault="00FB38B1" w:rsidP="00C06A8E">
      <w:pPr>
        <w:jc w:val="both"/>
        <w:rPr>
          <w:sz w:val="24"/>
          <w:szCs w:val="24"/>
        </w:rPr>
      </w:pPr>
    </w:p>
    <w:p w:rsidR="00453F02" w:rsidRPr="00FB38B1" w:rsidRDefault="00453F02" w:rsidP="00C06A8E">
      <w:pPr>
        <w:spacing w:line="360" w:lineRule="auto"/>
        <w:jc w:val="both"/>
        <w:rPr>
          <w:b/>
          <w:bCs/>
          <w:sz w:val="24"/>
          <w:szCs w:val="24"/>
        </w:rPr>
      </w:pPr>
    </w:p>
    <w:p w:rsidR="001464A5" w:rsidRPr="00415A54" w:rsidRDefault="001464A5" w:rsidP="00C06A8E">
      <w:pPr>
        <w:jc w:val="both"/>
        <w:rPr>
          <w:b/>
          <w:bCs/>
          <w:i/>
          <w:iCs/>
          <w:sz w:val="22"/>
          <w:szCs w:val="24"/>
        </w:rPr>
      </w:pPr>
    </w:p>
    <w:p w:rsidR="00453F02" w:rsidRPr="007B3A93" w:rsidRDefault="007B3A93" w:rsidP="00845B8A">
      <w:pPr>
        <w:jc w:val="both"/>
        <w:rPr>
          <w:sz w:val="22"/>
          <w:szCs w:val="24"/>
        </w:rPr>
      </w:pPr>
      <w:r w:rsidRPr="007B3A93">
        <w:rPr>
          <w:bCs/>
          <w:iCs/>
          <w:sz w:val="22"/>
          <w:szCs w:val="24"/>
        </w:rPr>
        <w:t>Ректор</w:t>
      </w:r>
      <w:r>
        <w:rPr>
          <w:bCs/>
          <w:iCs/>
          <w:sz w:val="22"/>
          <w:szCs w:val="24"/>
        </w:rPr>
        <w:t xml:space="preserve">                                                                                                    Ю.Н.Исаев</w:t>
      </w:r>
    </w:p>
    <w:sectPr w:rsidR="00453F02" w:rsidRPr="007B3A93" w:rsidSect="007726A2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 Chuvash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2"/>
    <w:rsid w:val="00045612"/>
    <w:rsid w:val="00046FD1"/>
    <w:rsid w:val="00052416"/>
    <w:rsid w:val="00065E21"/>
    <w:rsid w:val="000673CD"/>
    <w:rsid w:val="00067DE5"/>
    <w:rsid w:val="000776D8"/>
    <w:rsid w:val="000839E9"/>
    <w:rsid w:val="000F4E6F"/>
    <w:rsid w:val="00101D92"/>
    <w:rsid w:val="00127E9B"/>
    <w:rsid w:val="001451AF"/>
    <w:rsid w:val="001464A5"/>
    <w:rsid w:val="00180211"/>
    <w:rsid w:val="00195FED"/>
    <w:rsid w:val="001B066C"/>
    <w:rsid w:val="001B4E55"/>
    <w:rsid w:val="001C2844"/>
    <w:rsid w:val="001F17F0"/>
    <w:rsid w:val="0020371A"/>
    <w:rsid w:val="002103A3"/>
    <w:rsid w:val="00210EA3"/>
    <w:rsid w:val="00212736"/>
    <w:rsid w:val="00232CFE"/>
    <w:rsid w:val="002375AC"/>
    <w:rsid w:val="00282DC8"/>
    <w:rsid w:val="00295CDD"/>
    <w:rsid w:val="002B6B2B"/>
    <w:rsid w:val="00310545"/>
    <w:rsid w:val="0032694A"/>
    <w:rsid w:val="00360C6B"/>
    <w:rsid w:val="003814F3"/>
    <w:rsid w:val="00384FEA"/>
    <w:rsid w:val="003B15F4"/>
    <w:rsid w:val="003F248C"/>
    <w:rsid w:val="00415A54"/>
    <w:rsid w:val="00417E93"/>
    <w:rsid w:val="00435800"/>
    <w:rsid w:val="0044183E"/>
    <w:rsid w:val="004424D0"/>
    <w:rsid w:val="00442F51"/>
    <w:rsid w:val="00453F02"/>
    <w:rsid w:val="00462474"/>
    <w:rsid w:val="00464079"/>
    <w:rsid w:val="0048576D"/>
    <w:rsid w:val="00485A05"/>
    <w:rsid w:val="00492EB0"/>
    <w:rsid w:val="004B343F"/>
    <w:rsid w:val="004E338D"/>
    <w:rsid w:val="004F4587"/>
    <w:rsid w:val="0052170A"/>
    <w:rsid w:val="00533D0A"/>
    <w:rsid w:val="00562B95"/>
    <w:rsid w:val="005677D3"/>
    <w:rsid w:val="00585581"/>
    <w:rsid w:val="005B6CF9"/>
    <w:rsid w:val="005D5222"/>
    <w:rsid w:val="00616972"/>
    <w:rsid w:val="00630227"/>
    <w:rsid w:val="00656178"/>
    <w:rsid w:val="00661BFC"/>
    <w:rsid w:val="00672488"/>
    <w:rsid w:val="006A7B6D"/>
    <w:rsid w:val="006A7E77"/>
    <w:rsid w:val="006E3BCE"/>
    <w:rsid w:val="006F240A"/>
    <w:rsid w:val="00730ECC"/>
    <w:rsid w:val="00760D8E"/>
    <w:rsid w:val="007726A2"/>
    <w:rsid w:val="007815EB"/>
    <w:rsid w:val="007A07F4"/>
    <w:rsid w:val="007A78A8"/>
    <w:rsid w:val="007B3A93"/>
    <w:rsid w:val="007C62F1"/>
    <w:rsid w:val="007D4155"/>
    <w:rsid w:val="007D4C4C"/>
    <w:rsid w:val="007F6D88"/>
    <w:rsid w:val="008144F9"/>
    <w:rsid w:val="00835B63"/>
    <w:rsid w:val="00845B8A"/>
    <w:rsid w:val="008658F7"/>
    <w:rsid w:val="008919BD"/>
    <w:rsid w:val="00896142"/>
    <w:rsid w:val="008D78C5"/>
    <w:rsid w:val="008E0FC4"/>
    <w:rsid w:val="0090247F"/>
    <w:rsid w:val="009527E5"/>
    <w:rsid w:val="009D1154"/>
    <w:rsid w:val="009D3BBD"/>
    <w:rsid w:val="00A046CA"/>
    <w:rsid w:val="00A15FF0"/>
    <w:rsid w:val="00A22BE3"/>
    <w:rsid w:val="00A32A0F"/>
    <w:rsid w:val="00A40D09"/>
    <w:rsid w:val="00A4492D"/>
    <w:rsid w:val="00A6439C"/>
    <w:rsid w:val="00A64C6B"/>
    <w:rsid w:val="00A64D0B"/>
    <w:rsid w:val="00A66423"/>
    <w:rsid w:val="00A67D93"/>
    <w:rsid w:val="00A91B84"/>
    <w:rsid w:val="00AB1E13"/>
    <w:rsid w:val="00AC1857"/>
    <w:rsid w:val="00AE5449"/>
    <w:rsid w:val="00B10BDE"/>
    <w:rsid w:val="00B236C7"/>
    <w:rsid w:val="00B34686"/>
    <w:rsid w:val="00B7478F"/>
    <w:rsid w:val="00BA30E4"/>
    <w:rsid w:val="00BB7EE3"/>
    <w:rsid w:val="00BF279A"/>
    <w:rsid w:val="00C064A6"/>
    <w:rsid w:val="00C06A8E"/>
    <w:rsid w:val="00C338DC"/>
    <w:rsid w:val="00C416A9"/>
    <w:rsid w:val="00C5182D"/>
    <w:rsid w:val="00C56ADA"/>
    <w:rsid w:val="00C76F05"/>
    <w:rsid w:val="00C9436E"/>
    <w:rsid w:val="00C97DDE"/>
    <w:rsid w:val="00CA5E33"/>
    <w:rsid w:val="00CC2FCA"/>
    <w:rsid w:val="00CD28DA"/>
    <w:rsid w:val="00CD2DBD"/>
    <w:rsid w:val="00D14899"/>
    <w:rsid w:val="00D222F1"/>
    <w:rsid w:val="00D70019"/>
    <w:rsid w:val="00D92531"/>
    <w:rsid w:val="00DA2658"/>
    <w:rsid w:val="00DA79C4"/>
    <w:rsid w:val="00DB3E97"/>
    <w:rsid w:val="00DC31E3"/>
    <w:rsid w:val="00DD30BB"/>
    <w:rsid w:val="00E15A65"/>
    <w:rsid w:val="00E3628E"/>
    <w:rsid w:val="00E40D23"/>
    <w:rsid w:val="00E40EDD"/>
    <w:rsid w:val="00E70831"/>
    <w:rsid w:val="00E87FED"/>
    <w:rsid w:val="00EA246E"/>
    <w:rsid w:val="00EB7668"/>
    <w:rsid w:val="00EC13F5"/>
    <w:rsid w:val="00EF1D8E"/>
    <w:rsid w:val="00F16B47"/>
    <w:rsid w:val="00FA54C6"/>
    <w:rsid w:val="00FB38B1"/>
    <w:rsid w:val="00FC211B"/>
    <w:rsid w:val="00FF4CC2"/>
    <w:rsid w:val="00FF537A"/>
    <w:rsid w:val="00FF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6A2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26A2"/>
  </w:style>
  <w:style w:type="character" w:customStyle="1" w:styleId="WW8Num2z0">
    <w:name w:val="WW8Num2z0"/>
    <w:rsid w:val="007726A2"/>
  </w:style>
  <w:style w:type="character" w:customStyle="1" w:styleId="WW8Num3z0">
    <w:name w:val="WW8Num3z0"/>
    <w:rsid w:val="007726A2"/>
  </w:style>
  <w:style w:type="character" w:customStyle="1" w:styleId="WW8Num4z0">
    <w:name w:val="WW8Num4z0"/>
    <w:rsid w:val="007726A2"/>
  </w:style>
  <w:style w:type="character" w:customStyle="1" w:styleId="WW8Num5z0">
    <w:name w:val="WW8Num5z0"/>
    <w:rsid w:val="007726A2"/>
    <w:rPr>
      <w:rFonts w:ascii="Symbol" w:hAnsi="Symbol" w:cs="Symbol"/>
    </w:rPr>
  </w:style>
  <w:style w:type="character" w:customStyle="1" w:styleId="WW8Num6z0">
    <w:name w:val="WW8Num6z0"/>
    <w:rsid w:val="007726A2"/>
    <w:rPr>
      <w:rFonts w:ascii="Symbol" w:hAnsi="Symbol" w:cs="Symbol"/>
    </w:rPr>
  </w:style>
  <w:style w:type="character" w:customStyle="1" w:styleId="WW8Num7z0">
    <w:name w:val="WW8Num7z0"/>
    <w:rsid w:val="007726A2"/>
    <w:rPr>
      <w:rFonts w:ascii="Symbol" w:hAnsi="Symbol" w:cs="Symbol"/>
    </w:rPr>
  </w:style>
  <w:style w:type="character" w:customStyle="1" w:styleId="WW8Num8z0">
    <w:name w:val="WW8Num8z0"/>
    <w:rsid w:val="007726A2"/>
    <w:rPr>
      <w:rFonts w:ascii="Symbol" w:hAnsi="Symbol" w:cs="Symbol"/>
    </w:rPr>
  </w:style>
  <w:style w:type="character" w:customStyle="1" w:styleId="WW8Num9z0">
    <w:name w:val="WW8Num9z0"/>
    <w:rsid w:val="007726A2"/>
  </w:style>
  <w:style w:type="character" w:customStyle="1" w:styleId="WW8Num10z0">
    <w:name w:val="WW8Num10z0"/>
    <w:rsid w:val="007726A2"/>
    <w:rPr>
      <w:rFonts w:ascii="Symbol" w:hAnsi="Symbol" w:cs="Symbol"/>
    </w:rPr>
  </w:style>
  <w:style w:type="character" w:customStyle="1" w:styleId="-">
    <w:name w:val="Интернет-ссылка"/>
    <w:rsid w:val="007726A2"/>
    <w:rPr>
      <w:strike w:val="0"/>
      <w:dstrike w:val="0"/>
      <w:color w:val="284D73"/>
      <w:u w:val="none"/>
    </w:rPr>
  </w:style>
  <w:style w:type="paragraph" w:customStyle="1" w:styleId="1">
    <w:name w:val="Заголовок1"/>
    <w:basedOn w:val="a"/>
    <w:next w:val="a3"/>
    <w:rsid w:val="007726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7726A2"/>
    <w:pPr>
      <w:spacing w:after="140" w:line="288" w:lineRule="auto"/>
    </w:pPr>
  </w:style>
  <w:style w:type="paragraph" w:styleId="a4">
    <w:name w:val="List"/>
    <w:basedOn w:val="a3"/>
    <w:rsid w:val="007726A2"/>
    <w:rPr>
      <w:rFonts w:cs="Lucida Sans"/>
    </w:rPr>
  </w:style>
  <w:style w:type="paragraph" w:styleId="a5">
    <w:name w:val="Title"/>
    <w:basedOn w:val="a"/>
    <w:rsid w:val="007726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rsid w:val="007726A2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rsid w:val="007726A2"/>
    <w:pPr>
      <w:suppressLineNumbers/>
    </w:pPr>
  </w:style>
  <w:style w:type="numbering" w:customStyle="1" w:styleId="WW8Num1">
    <w:name w:val="WW8Num1"/>
    <w:rsid w:val="007726A2"/>
  </w:style>
  <w:style w:type="numbering" w:customStyle="1" w:styleId="WW8Num2">
    <w:name w:val="WW8Num2"/>
    <w:rsid w:val="007726A2"/>
  </w:style>
  <w:style w:type="numbering" w:customStyle="1" w:styleId="WW8Num3">
    <w:name w:val="WW8Num3"/>
    <w:rsid w:val="007726A2"/>
  </w:style>
  <w:style w:type="numbering" w:customStyle="1" w:styleId="WW8Num4">
    <w:name w:val="WW8Num4"/>
    <w:rsid w:val="007726A2"/>
  </w:style>
  <w:style w:type="numbering" w:customStyle="1" w:styleId="WW8Num5">
    <w:name w:val="WW8Num5"/>
    <w:rsid w:val="007726A2"/>
  </w:style>
  <w:style w:type="numbering" w:customStyle="1" w:styleId="WW8Num6">
    <w:name w:val="WW8Num6"/>
    <w:rsid w:val="007726A2"/>
  </w:style>
  <w:style w:type="numbering" w:customStyle="1" w:styleId="WW8Num7">
    <w:name w:val="WW8Num7"/>
    <w:rsid w:val="007726A2"/>
  </w:style>
  <w:style w:type="numbering" w:customStyle="1" w:styleId="WW8Num8">
    <w:name w:val="WW8Num8"/>
    <w:rsid w:val="007726A2"/>
  </w:style>
  <w:style w:type="numbering" w:customStyle="1" w:styleId="WW8Num9">
    <w:name w:val="WW8Num9"/>
    <w:rsid w:val="007726A2"/>
  </w:style>
  <w:style w:type="numbering" w:customStyle="1" w:styleId="WW8Num10">
    <w:name w:val="WW8Num10"/>
    <w:rsid w:val="007726A2"/>
  </w:style>
  <w:style w:type="character" w:styleId="a8">
    <w:name w:val="Hyperlink"/>
    <w:basedOn w:val="a0"/>
    <w:uiPriority w:val="99"/>
    <w:unhideWhenUsed/>
    <w:rsid w:val="008D78C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60D8E"/>
    <w:rPr>
      <w:sz w:val="24"/>
      <w:szCs w:val="24"/>
    </w:rPr>
  </w:style>
  <w:style w:type="paragraph" w:styleId="aa">
    <w:name w:val="List Paragraph"/>
    <w:basedOn w:val="a"/>
    <w:uiPriority w:val="34"/>
    <w:qFormat/>
    <w:rsid w:val="00442F5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utg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m0PxmrG8tBtWuIVNHSkUXWZtygja7gHvXN8-V-WmnFlLRCw/viewform?usp=sf_link" TargetMode="External"/><Relationship Id="rId5" Type="http://schemas.openxmlformats.org/officeDocument/2006/relationships/hyperlink" Target="https://docs.google.com/spreadsheets/d/1DOEqGE_AdyRu4XbIxvGkqCZG3YUQZfqr/edit?usp=sharing&amp;ouid=108289770305727857582&amp;rtpof=true&amp;sd=true" TargetMode="External"/><Relationship Id="rId4" Type="http://schemas.openxmlformats.org/officeDocument/2006/relationships/hyperlink" Target="mailto:chrio@ca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204-01</dc:creator>
  <cp:lastModifiedBy>Олег</cp:lastModifiedBy>
  <cp:revision>3</cp:revision>
  <dcterms:created xsi:type="dcterms:W3CDTF">2021-11-15T09:49:00Z</dcterms:created>
  <dcterms:modified xsi:type="dcterms:W3CDTF">2021-11-16T06:13:00Z</dcterms:modified>
  <dc:language>ru-RU</dc:language>
</cp:coreProperties>
</file>