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9" w:rsidRPr="007C4594" w:rsidRDefault="007B5359" w:rsidP="007B5359">
      <w:pPr>
        <w:ind w:firstLine="284"/>
        <w:jc w:val="center"/>
        <w:rPr>
          <w:b/>
        </w:rPr>
      </w:pPr>
      <w:r w:rsidRPr="007C4594">
        <w:rPr>
          <w:b/>
        </w:rPr>
        <w:t>Положение</w:t>
      </w:r>
    </w:p>
    <w:p w:rsidR="007B5359" w:rsidRPr="007C4594" w:rsidRDefault="007B5359" w:rsidP="007B5359">
      <w:pPr>
        <w:ind w:firstLine="284"/>
        <w:jc w:val="center"/>
        <w:rPr>
          <w:b/>
        </w:rPr>
      </w:pPr>
      <w:r w:rsidRPr="007C4594">
        <w:rPr>
          <w:b/>
        </w:rPr>
        <w:t xml:space="preserve">о республиканском методическом </w:t>
      </w:r>
      <w:r>
        <w:rPr>
          <w:b/>
        </w:rPr>
        <w:t>конкурсе</w:t>
      </w:r>
    </w:p>
    <w:p w:rsidR="007B5359" w:rsidRPr="00800033" w:rsidRDefault="007B5359" w:rsidP="007B5359">
      <w:pPr>
        <w:tabs>
          <w:tab w:val="left" w:pos="567"/>
          <w:tab w:val="left" w:pos="709"/>
        </w:tabs>
        <w:ind w:right="-3"/>
        <w:jc w:val="center"/>
        <w:rPr>
          <w:b/>
        </w:rPr>
      </w:pPr>
      <w:r>
        <w:rPr>
          <w:b/>
        </w:rPr>
        <w:t xml:space="preserve">«Лучший урок/занятие в </w:t>
      </w:r>
      <w:r w:rsidRPr="00800033">
        <w:rPr>
          <w:b/>
        </w:rPr>
        <w:t>Точк</w:t>
      </w:r>
      <w:r>
        <w:rPr>
          <w:b/>
        </w:rPr>
        <w:t>е</w:t>
      </w:r>
      <w:r w:rsidRPr="00800033">
        <w:rPr>
          <w:b/>
        </w:rPr>
        <w:t xml:space="preserve"> роста»</w:t>
      </w:r>
    </w:p>
    <w:p w:rsidR="007B5359" w:rsidRPr="002E5EB5" w:rsidRDefault="007B5359" w:rsidP="007B5359">
      <w:pPr>
        <w:jc w:val="center"/>
        <w:rPr>
          <w:b/>
        </w:rPr>
      </w:pPr>
    </w:p>
    <w:p w:rsidR="007B5359" w:rsidRPr="007C4594" w:rsidRDefault="007B5359" w:rsidP="007B5359">
      <w:pPr>
        <w:ind w:firstLine="284"/>
        <w:jc w:val="center"/>
        <w:rPr>
          <w:b/>
        </w:rPr>
      </w:pPr>
    </w:p>
    <w:p w:rsidR="007B5359" w:rsidRPr="007C4594" w:rsidRDefault="007B5359" w:rsidP="007B5359">
      <w:pPr>
        <w:ind w:firstLine="284"/>
        <w:jc w:val="center"/>
      </w:pPr>
    </w:p>
    <w:p w:rsidR="007B5359" w:rsidRPr="007C4594" w:rsidRDefault="007B5359" w:rsidP="007B535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C4594">
        <w:rPr>
          <w:b/>
        </w:rPr>
        <w:t>Общие положения</w:t>
      </w:r>
    </w:p>
    <w:p w:rsidR="007B5359" w:rsidRPr="00800033" w:rsidRDefault="007B5359" w:rsidP="007B5359">
      <w:pPr>
        <w:tabs>
          <w:tab w:val="left" w:pos="567"/>
          <w:tab w:val="left" w:pos="709"/>
        </w:tabs>
        <w:ind w:right="-3"/>
        <w:jc w:val="center"/>
      </w:pPr>
      <w:r w:rsidRPr="007C4594">
        <w:t xml:space="preserve">Республиканский методический </w:t>
      </w:r>
      <w:r>
        <w:t>конкурс</w:t>
      </w:r>
      <w:r w:rsidRPr="007C4594">
        <w:t xml:space="preserve"> </w:t>
      </w:r>
      <w:r>
        <w:t>«Лучший урок/занятие в Точке</w:t>
      </w:r>
      <w:r w:rsidRPr="00800033">
        <w:t xml:space="preserve"> роста»</w:t>
      </w:r>
    </w:p>
    <w:p w:rsidR="007B5359" w:rsidRPr="007C4594" w:rsidRDefault="007B5359" w:rsidP="007B5359">
      <w:pPr>
        <w:jc w:val="both"/>
      </w:pPr>
      <w:r w:rsidRPr="007C4594">
        <w:t xml:space="preserve"> является массовой формой повышения квалификации учителей и преподавателей </w:t>
      </w:r>
      <w:r>
        <w:t>технологии, информатики, ОБЖ и педагогов дополнительного образования Центров образования и гуманитарного профилей «Точка Роста» в Чувашской Республике</w:t>
      </w:r>
      <w:r w:rsidRPr="007C4594">
        <w:t xml:space="preserve"> и проводится с целью:</w:t>
      </w:r>
    </w:p>
    <w:p w:rsidR="007B5359" w:rsidRPr="007C4594" w:rsidRDefault="007B5359" w:rsidP="007B5359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ind w:left="0" w:firstLine="851"/>
        <w:jc w:val="both"/>
      </w:pPr>
      <w:r w:rsidRPr="007C4594">
        <w:t xml:space="preserve">повышения научно-методического уровня преподавания </w:t>
      </w:r>
      <w:r>
        <w:t>в Центрах образования и гуманитарного профилей «Точка Роста» в Чувашской Республике;</w:t>
      </w:r>
    </w:p>
    <w:p w:rsidR="007B5359" w:rsidRPr="007C4594" w:rsidRDefault="007B5359" w:rsidP="007B5359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</w:pPr>
      <w:r w:rsidRPr="007C4594">
        <w:rPr>
          <w:rFonts w:eastAsia="Symbol"/>
        </w:rPr>
        <w:t>р</w:t>
      </w:r>
      <w:r w:rsidRPr="007C4594">
        <w:t>аспространения передового педагогического опыта и новых педагогических технологий;</w:t>
      </w:r>
    </w:p>
    <w:p w:rsidR="007B5359" w:rsidRPr="007C4594" w:rsidRDefault="007B5359" w:rsidP="007B5359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ind w:left="0" w:firstLine="851"/>
        <w:jc w:val="both"/>
      </w:pPr>
      <w:r w:rsidRPr="007C4594">
        <w:t>выявления творчески работающих учителей и преподавателей;</w:t>
      </w:r>
    </w:p>
    <w:p w:rsidR="007B5359" w:rsidRDefault="007B5359" w:rsidP="007B5359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</w:pPr>
      <w:r w:rsidRPr="007C4594">
        <w:t xml:space="preserve">обмена опытом среди учителей и преподавателей </w:t>
      </w:r>
      <w:r>
        <w:t>Центров образования и гуманитарного профилей «Точка Роста» в Чувашской Республике;</w:t>
      </w:r>
    </w:p>
    <w:p w:rsidR="007B5359" w:rsidRPr="007C4594" w:rsidRDefault="007B5359" w:rsidP="007B5359">
      <w:pPr>
        <w:numPr>
          <w:ilvl w:val="1"/>
          <w:numId w:val="2"/>
        </w:numPr>
        <w:ind w:left="0" w:firstLine="851"/>
        <w:jc w:val="both"/>
      </w:pPr>
      <w:r w:rsidRPr="007C4594">
        <w:t xml:space="preserve">Общее руководство подготовкой и проведением фестиваля осуществляет оргкомитет (приложение 1). Оргкомитет определяет общий порядок проведения фестиваля, определяет состав членов жюри (приложение 2), организует прием заявок и материалов на участие в конкурсных мероприятиях фестиваля (приложение 3). </w:t>
      </w:r>
    </w:p>
    <w:p w:rsidR="007B5359" w:rsidRPr="007C4594" w:rsidRDefault="007B5359" w:rsidP="007B5359">
      <w:pPr>
        <w:numPr>
          <w:ilvl w:val="1"/>
          <w:numId w:val="2"/>
        </w:numPr>
        <w:ind w:left="0" w:firstLine="851"/>
        <w:jc w:val="both"/>
      </w:pPr>
      <w:proofErr w:type="gramStart"/>
      <w:r w:rsidRPr="007C4594">
        <w:t xml:space="preserve">В </w:t>
      </w:r>
      <w:r>
        <w:t>конкурсе</w:t>
      </w:r>
      <w:r w:rsidRPr="007C4594">
        <w:t xml:space="preserve"> могут принять участие учителя и преподаватели </w:t>
      </w:r>
      <w:r>
        <w:t>Центров образования и гуманитарного профилей «Точка Роста» в Чувашской Республики;</w:t>
      </w:r>
      <w:r w:rsidRPr="007C4594">
        <w:t>.</w:t>
      </w:r>
      <w:proofErr w:type="gramEnd"/>
    </w:p>
    <w:p w:rsidR="007B5359" w:rsidRPr="007C4594" w:rsidRDefault="007B5359" w:rsidP="007B5359">
      <w:pPr>
        <w:numPr>
          <w:ilvl w:val="1"/>
          <w:numId w:val="2"/>
        </w:numPr>
        <w:ind w:left="0" w:hanging="11"/>
        <w:jc w:val="both"/>
      </w:pPr>
      <w:r w:rsidRPr="007C4594">
        <w:t xml:space="preserve">Для участия на фестивале необходимо пройти </w:t>
      </w:r>
      <w:proofErr w:type="spellStart"/>
      <w:r w:rsidRPr="007C4594">
        <w:t>On-line</w:t>
      </w:r>
      <w:proofErr w:type="spellEnd"/>
      <w:r w:rsidRPr="007C4594">
        <w:t xml:space="preserve"> </w:t>
      </w:r>
      <w:r w:rsidRPr="007C4594">
        <w:t>(</w:t>
      </w:r>
      <w:hyperlink r:id="rId6" w:history="1">
        <w:r w:rsidRPr="00634BD2">
          <w:rPr>
            <w:rStyle w:val="a3"/>
          </w:rPr>
          <w:t>https://docs.google.com/forms/d/e/1FAIpQLSd-4sG1gph_IBluR06nML8Lo1O5vtenDwW</w:t>
        </w:r>
        <w:r w:rsidRPr="00634BD2">
          <w:rPr>
            <w:rStyle w:val="a3"/>
          </w:rPr>
          <w:t>H</w:t>
        </w:r>
        <w:r w:rsidRPr="00634BD2">
          <w:rPr>
            <w:rStyle w:val="a3"/>
          </w:rPr>
          <w:t>1VAdpkMsYDZ7ew/viewform?usp=sf_link</w:t>
        </w:r>
      </w:hyperlink>
      <w:r w:rsidRPr="007C4594">
        <w:t xml:space="preserve">) не позднее </w:t>
      </w:r>
      <w:r>
        <w:t>12 мая</w:t>
      </w:r>
      <w:r w:rsidRPr="007C4594">
        <w:t xml:space="preserve"> 202</w:t>
      </w:r>
      <w:r>
        <w:t>1</w:t>
      </w:r>
      <w:r w:rsidRPr="007C4594">
        <w:t xml:space="preserve"> года. </w:t>
      </w:r>
    </w:p>
    <w:p w:rsidR="007B5359" w:rsidRPr="007C4594" w:rsidRDefault="007B5359" w:rsidP="007B5359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</w:rPr>
      </w:pPr>
      <w:r w:rsidRPr="007C4594">
        <w:rPr>
          <w:b/>
        </w:rPr>
        <w:t>Порядок проведения фестиваля</w:t>
      </w:r>
    </w:p>
    <w:p w:rsidR="007B5359" w:rsidRPr="007C4594" w:rsidRDefault="007B5359" w:rsidP="007B5359">
      <w:pPr>
        <w:numPr>
          <w:ilvl w:val="1"/>
          <w:numId w:val="2"/>
        </w:numPr>
        <w:ind w:left="0" w:firstLine="851"/>
        <w:jc w:val="both"/>
      </w:pPr>
      <w:r w:rsidRPr="007C4594">
        <w:t xml:space="preserve">Фестиваль проводится с </w:t>
      </w:r>
      <w:r>
        <w:t>12</w:t>
      </w:r>
      <w:r w:rsidRPr="007C4594">
        <w:t xml:space="preserve"> </w:t>
      </w:r>
      <w:r>
        <w:t xml:space="preserve">апреля </w:t>
      </w:r>
      <w:r w:rsidRPr="007C4594">
        <w:t xml:space="preserve">по </w:t>
      </w:r>
      <w:r>
        <w:t>17</w:t>
      </w:r>
      <w:r w:rsidRPr="007C4594">
        <w:t xml:space="preserve"> </w:t>
      </w:r>
      <w:r>
        <w:t>мая</w:t>
      </w:r>
      <w:r w:rsidRPr="007C4594">
        <w:t xml:space="preserve"> 202</w:t>
      </w:r>
      <w:r>
        <w:t>1</w:t>
      </w:r>
      <w:r w:rsidRPr="007C4594">
        <w:t xml:space="preserve"> года.</w:t>
      </w:r>
    </w:p>
    <w:p w:rsidR="007B5359" w:rsidRPr="007C4594" w:rsidRDefault="007B5359" w:rsidP="007B5359">
      <w:pPr>
        <w:jc w:val="both"/>
      </w:pPr>
      <w:r w:rsidRPr="007C4594">
        <w:t xml:space="preserve">Первый этап – с </w:t>
      </w:r>
      <w:r>
        <w:t>12</w:t>
      </w:r>
      <w:r w:rsidRPr="007C4594">
        <w:t xml:space="preserve"> </w:t>
      </w:r>
      <w:r>
        <w:t xml:space="preserve">апреля </w:t>
      </w:r>
      <w:r w:rsidRPr="007C4594">
        <w:t xml:space="preserve">по </w:t>
      </w:r>
      <w:r>
        <w:t>12</w:t>
      </w:r>
      <w:r w:rsidRPr="007C4594">
        <w:t xml:space="preserve"> </w:t>
      </w:r>
      <w:r>
        <w:t>мая</w:t>
      </w:r>
      <w:r w:rsidRPr="007C4594">
        <w:t xml:space="preserve"> 202</w:t>
      </w:r>
      <w:r>
        <w:t>1</w:t>
      </w:r>
      <w:r w:rsidRPr="007C4594">
        <w:t xml:space="preserve"> года (прием заявок и материалов на участие в фестивале).</w:t>
      </w:r>
    </w:p>
    <w:p w:rsidR="007B5359" w:rsidRPr="007C4594" w:rsidRDefault="007B5359" w:rsidP="007B5359">
      <w:pPr>
        <w:jc w:val="both"/>
      </w:pPr>
      <w:r w:rsidRPr="007C4594">
        <w:t xml:space="preserve">Второй этап – с </w:t>
      </w:r>
      <w:r>
        <w:t>13</w:t>
      </w:r>
      <w:r w:rsidRPr="007C4594">
        <w:t xml:space="preserve"> </w:t>
      </w:r>
      <w:r>
        <w:t>мая</w:t>
      </w:r>
      <w:r w:rsidRPr="007C4594">
        <w:t xml:space="preserve"> по </w:t>
      </w:r>
      <w:r>
        <w:t>16</w:t>
      </w:r>
      <w:r w:rsidRPr="007C4594">
        <w:t xml:space="preserve"> </w:t>
      </w:r>
      <w:r>
        <w:t>мая</w:t>
      </w:r>
      <w:r w:rsidRPr="007C4594">
        <w:t xml:space="preserve"> 202</w:t>
      </w:r>
      <w:r>
        <w:t>1 года</w:t>
      </w:r>
      <w:r w:rsidRPr="007C4594">
        <w:t xml:space="preserve"> (рассмотрение заявок и материалов, анализ конкурсных работ).</w:t>
      </w:r>
    </w:p>
    <w:p w:rsidR="007B5359" w:rsidRPr="007C4594" w:rsidRDefault="007B5359" w:rsidP="007B5359">
      <w:pPr>
        <w:jc w:val="both"/>
      </w:pPr>
      <w:r w:rsidRPr="007C4594">
        <w:t xml:space="preserve">Третий этап – </w:t>
      </w:r>
      <w:r>
        <w:t>17</w:t>
      </w:r>
      <w:r w:rsidRPr="007C4594">
        <w:t xml:space="preserve"> </w:t>
      </w:r>
      <w:r>
        <w:t>мая</w:t>
      </w:r>
      <w:r w:rsidRPr="007C4594">
        <w:t xml:space="preserve"> 202</w:t>
      </w:r>
      <w:r>
        <w:t>1 года</w:t>
      </w:r>
      <w:r w:rsidRPr="007C4594">
        <w:t xml:space="preserve"> подведение итогов и размещение информации на сайт ЧРИО.</w:t>
      </w:r>
    </w:p>
    <w:p w:rsidR="007B5359" w:rsidRPr="007C4594" w:rsidRDefault="007B5359" w:rsidP="007B5359">
      <w:pPr>
        <w:tabs>
          <w:tab w:val="left" w:pos="567"/>
          <w:tab w:val="left" w:pos="851"/>
        </w:tabs>
        <w:jc w:val="both"/>
        <w:rPr>
          <w:b/>
        </w:rPr>
      </w:pPr>
      <w:r w:rsidRPr="007C4594">
        <w:tab/>
        <w:t xml:space="preserve">2.2.  </w:t>
      </w:r>
      <w:r w:rsidRPr="007C4594">
        <w:rPr>
          <w:b/>
        </w:rPr>
        <w:t xml:space="preserve">Номинации </w:t>
      </w:r>
      <w:r>
        <w:rPr>
          <w:b/>
        </w:rPr>
        <w:t>конкурса</w:t>
      </w:r>
    </w:p>
    <w:p w:rsidR="007B5359" w:rsidRPr="007C4594" w:rsidRDefault="007B5359" w:rsidP="007B5359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7C4594">
        <w:t>Видео</w:t>
      </w:r>
      <w:r>
        <w:t>-урок:</w:t>
      </w:r>
    </w:p>
    <w:p w:rsidR="007B5359" w:rsidRPr="007C4594" w:rsidRDefault="007B5359" w:rsidP="007B5359">
      <w:pPr>
        <w:numPr>
          <w:ilvl w:val="1"/>
          <w:numId w:val="3"/>
        </w:numPr>
        <w:tabs>
          <w:tab w:val="left" w:pos="567"/>
        </w:tabs>
        <w:jc w:val="both"/>
      </w:pPr>
      <w:r w:rsidRPr="007C4594">
        <w:t xml:space="preserve">видео-урок по </w:t>
      </w:r>
      <w:r>
        <w:t>технологии</w:t>
      </w:r>
      <w:r w:rsidRPr="007C4594">
        <w:t>;</w:t>
      </w:r>
    </w:p>
    <w:p w:rsidR="007B5359" w:rsidRPr="007C4594" w:rsidRDefault="007B5359" w:rsidP="007B5359">
      <w:pPr>
        <w:numPr>
          <w:ilvl w:val="1"/>
          <w:numId w:val="3"/>
        </w:numPr>
        <w:tabs>
          <w:tab w:val="left" w:pos="567"/>
        </w:tabs>
        <w:jc w:val="both"/>
      </w:pPr>
      <w:r w:rsidRPr="007C4594">
        <w:t xml:space="preserve">видео-урок по </w:t>
      </w:r>
      <w:r>
        <w:t>информатике</w:t>
      </w:r>
      <w:r w:rsidRPr="007C4594">
        <w:t>;</w:t>
      </w:r>
    </w:p>
    <w:p w:rsidR="007B5359" w:rsidRPr="007C4594" w:rsidRDefault="007B5359" w:rsidP="007B5359">
      <w:pPr>
        <w:numPr>
          <w:ilvl w:val="1"/>
          <w:numId w:val="3"/>
        </w:numPr>
        <w:tabs>
          <w:tab w:val="left" w:pos="567"/>
        </w:tabs>
        <w:jc w:val="both"/>
      </w:pPr>
      <w:r w:rsidRPr="007C4594">
        <w:t xml:space="preserve">видео-урок по </w:t>
      </w:r>
      <w:r>
        <w:t>ОБЖ</w:t>
      </w:r>
      <w:r w:rsidRPr="007C4594">
        <w:t>;</w:t>
      </w:r>
    </w:p>
    <w:p w:rsidR="007B5359" w:rsidRPr="007C4594" w:rsidRDefault="007B5359" w:rsidP="007B5359">
      <w:pPr>
        <w:numPr>
          <w:ilvl w:val="0"/>
          <w:numId w:val="3"/>
        </w:numPr>
        <w:tabs>
          <w:tab w:val="left" w:pos="567"/>
        </w:tabs>
        <w:jc w:val="both"/>
      </w:pPr>
      <w:r>
        <w:t>Занятие дополнительного образования.</w:t>
      </w:r>
    </w:p>
    <w:p w:rsidR="007B5359" w:rsidRPr="007C4594" w:rsidRDefault="007B5359" w:rsidP="007B5359">
      <w:pPr>
        <w:tabs>
          <w:tab w:val="left" w:pos="426"/>
        </w:tabs>
        <w:jc w:val="both"/>
        <w:rPr>
          <w:b/>
        </w:rPr>
      </w:pPr>
      <w:r w:rsidRPr="007C4594">
        <w:rPr>
          <w:rFonts w:eastAsia="Symbol"/>
        </w:rPr>
        <w:tab/>
        <w:t xml:space="preserve">2.3. </w:t>
      </w:r>
      <w:r w:rsidRPr="007C4594">
        <w:rPr>
          <w:rFonts w:eastAsia="Symbol"/>
          <w:b/>
        </w:rPr>
        <w:t>Порядок предоставления материалов</w:t>
      </w:r>
    </w:p>
    <w:p w:rsidR="007B5359" w:rsidRPr="007C4594" w:rsidRDefault="007B5359" w:rsidP="007B5359">
      <w:pPr>
        <w:ind w:firstLine="284"/>
        <w:jc w:val="both"/>
      </w:pPr>
      <w:r w:rsidRPr="007C4594">
        <w:t xml:space="preserve">Все материалы по урокам принимаются в виде видео-файлов, </w:t>
      </w:r>
      <w:proofErr w:type="gramStart"/>
      <w:r w:rsidRPr="007C4594">
        <w:t>выложенных</w:t>
      </w:r>
      <w:proofErr w:type="gramEnd"/>
      <w:r w:rsidRPr="007C4594">
        <w:t xml:space="preserve"> на облачный сервис с открытым доступом к нему. Ссылка вставляется в соответствующее поле при регистрации. Инструкция по использованию облачных сервисов в приложении 3.</w:t>
      </w:r>
    </w:p>
    <w:p w:rsidR="007B5359" w:rsidRPr="007C4594" w:rsidRDefault="007B5359" w:rsidP="007B5359">
      <w:pPr>
        <w:ind w:firstLine="284"/>
        <w:jc w:val="both"/>
      </w:pPr>
    </w:p>
    <w:p w:rsidR="007B5359" w:rsidRPr="007C4594" w:rsidRDefault="007B5359" w:rsidP="007B5359">
      <w:pPr>
        <w:jc w:val="both"/>
        <w:rPr>
          <w:b/>
        </w:rPr>
      </w:pPr>
      <w:r w:rsidRPr="007C4594">
        <w:rPr>
          <w:b/>
        </w:rPr>
        <w:t>3. Подведение итогов и награждение</w:t>
      </w:r>
    </w:p>
    <w:p w:rsidR="007B5359" w:rsidRPr="007C4594" w:rsidRDefault="007B5359" w:rsidP="007B5359">
      <w:pPr>
        <w:jc w:val="both"/>
      </w:pPr>
      <w:r w:rsidRPr="007C4594">
        <w:t>Победители и призеры конкурсов награждаются дипломами (не более 30 % от общего количества участников).</w:t>
      </w:r>
    </w:p>
    <w:p w:rsidR="007B5359" w:rsidRPr="007C4594" w:rsidRDefault="007B5359" w:rsidP="007B5359">
      <w:pPr>
        <w:jc w:val="both"/>
      </w:pPr>
      <w:r w:rsidRPr="007C4594">
        <w:t xml:space="preserve">Всем участникам </w:t>
      </w:r>
      <w:r>
        <w:t>конкурса</w:t>
      </w:r>
      <w:bookmarkStart w:id="0" w:name="_GoBack"/>
      <w:bookmarkEnd w:id="0"/>
      <w:r w:rsidRPr="007C4594">
        <w:t xml:space="preserve"> выдаются сертификаты участника (в электронном формате).</w:t>
      </w:r>
    </w:p>
    <w:p w:rsidR="007B5359" w:rsidRPr="007C4594" w:rsidRDefault="007B5359" w:rsidP="007B5359">
      <w:pPr>
        <w:rPr>
          <w:bCs/>
          <w:color w:val="000000"/>
        </w:rPr>
      </w:pPr>
      <w:r w:rsidRPr="007C4594">
        <w:rPr>
          <w:b/>
        </w:rPr>
        <w:lastRenderedPageBreak/>
        <w:t>4</w:t>
      </w:r>
      <w:r w:rsidRPr="007C4594">
        <w:t xml:space="preserve">. </w:t>
      </w:r>
      <w:r w:rsidRPr="007C4594">
        <w:rPr>
          <w:b/>
          <w:bCs/>
          <w:color w:val="000000"/>
        </w:rPr>
        <w:t xml:space="preserve">Условия участия в </w:t>
      </w:r>
      <w:r>
        <w:rPr>
          <w:b/>
          <w:bCs/>
          <w:color w:val="000000"/>
        </w:rPr>
        <w:t>конкурсе</w:t>
      </w:r>
      <w:r w:rsidRPr="007C4594">
        <w:rPr>
          <w:b/>
          <w:bCs/>
          <w:color w:val="000000"/>
        </w:rPr>
        <w:br/>
        <w:t xml:space="preserve">         </w:t>
      </w:r>
      <w:r w:rsidRPr="007C4594">
        <w:rPr>
          <w:rFonts w:eastAsia="TimesNewRomanPSMT"/>
          <w:color w:val="000000"/>
        </w:rPr>
        <w:t xml:space="preserve">Участие в </w:t>
      </w:r>
      <w:r>
        <w:rPr>
          <w:rFonts w:eastAsia="TimesNewRomanPSMT"/>
          <w:color w:val="000000"/>
        </w:rPr>
        <w:t>конкурсе</w:t>
      </w:r>
      <w:r w:rsidRPr="007C4594">
        <w:rPr>
          <w:rFonts w:eastAsia="TimesNewRomanPSMT"/>
          <w:color w:val="000000"/>
        </w:rPr>
        <w:t xml:space="preserve"> бес</w:t>
      </w:r>
      <w:r w:rsidRPr="007C4594">
        <w:rPr>
          <w:rFonts w:eastAsia="TimesNewRomanPS-BoldMT"/>
          <w:bCs/>
          <w:color w:val="000000"/>
        </w:rPr>
        <w:t>платное</w:t>
      </w:r>
      <w:r w:rsidRPr="007C4594">
        <w:rPr>
          <w:rFonts w:eastAsia="TimesNewRomanPSMT"/>
          <w:color w:val="000000"/>
        </w:rPr>
        <w:t>.</w:t>
      </w:r>
    </w:p>
    <w:p w:rsidR="007B5359" w:rsidRPr="007C4594" w:rsidRDefault="007B5359" w:rsidP="007B5359">
      <w:pPr>
        <w:jc w:val="both"/>
      </w:pPr>
      <w:r w:rsidRPr="007C4594">
        <w:rPr>
          <w:color w:val="000000"/>
        </w:rPr>
        <w:t xml:space="preserve">         </w:t>
      </w:r>
    </w:p>
    <w:p w:rsidR="007B5359" w:rsidRPr="007C4594" w:rsidRDefault="007B5359" w:rsidP="007B5359">
      <w:pPr>
        <w:jc w:val="both"/>
        <w:rPr>
          <w:b/>
        </w:rPr>
      </w:pPr>
    </w:p>
    <w:p w:rsidR="007B5359" w:rsidRPr="007C4594" w:rsidRDefault="007B5359" w:rsidP="007B5359">
      <w:pPr>
        <w:jc w:val="both"/>
        <w:rPr>
          <w:b/>
        </w:rPr>
      </w:pPr>
      <w:r w:rsidRPr="007C4594">
        <w:rPr>
          <w:b/>
        </w:rPr>
        <w:t xml:space="preserve">Критерии оценки открытого урока </w:t>
      </w:r>
    </w:p>
    <w:p w:rsidR="007B5359" w:rsidRPr="007C4594" w:rsidRDefault="007B5359" w:rsidP="007B5359">
      <w:pPr>
        <w:jc w:val="both"/>
        <w:rPr>
          <w:b/>
        </w:rPr>
      </w:pPr>
      <w:r w:rsidRPr="007C4594">
        <w:rPr>
          <w:b/>
        </w:rPr>
        <w:t>в соответствии с требованиями ФГОС ООО (с позиции системно-</w:t>
      </w:r>
      <w:proofErr w:type="spellStart"/>
      <w:r w:rsidRPr="007C4594">
        <w:rPr>
          <w:b/>
        </w:rPr>
        <w:t>деятельностного</w:t>
      </w:r>
      <w:proofErr w:type="spellEnd"/>
      <w:r w:rsidRPr="007C4594">
        <w:rPr>
          <w:b/>
        </w:rPr>
        <w:t xml:space="preserve"> подхода):</w:t>
      </w:r>
    </w:p>
    <w:p w:rsidR="007B5359" w:rsidRPr="007C4594" w:rsidRDefault="007B5359" w:rsidP="007B5359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1620"/>
      </w:tblGrid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Критерии оценки урока: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Баллы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pPr>
              <w:rPr>
                <w:b/>
              </w:rPr>
            </w:pPr>
            <w:r w:rsidRPr="007C4594">
              <w:rPr>
                <w:b/>
              </w:rPr>
              <w:t>1.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 xml:space="preserve">Имеет место </w:t>
            </w:r>
            <w:proofErr w:type="spellStart"/>
            <w:r w:rsidRPr="007C4594">
              <w:rPr>
                <w:b/>
              </w:rPr>
              <w:t>актуализирование</w:t>
            </w:r>
            <w:proofErr w:type="spellEnd"/>
            <w:r w:rsidRPr="007C4594">
              <w:rPr>
                <w:b/>
              </w:rPr>
              <w:t xml:space="preserve"> знаний, полученных на предыдущих эт</w:t>
            </w:r>
            <w:r w:rsidRPr="007C4594">
              <w:rPr>
                <w:b/>
              </w:rPr>
              <w:t>а</w:t>
            </w:r>
            <w:r w:rsidRPr="007C4594">
              <w:rPr>
                <w:b/>
              </w:rPr>
              <w:t>пах обучения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до 3 ба</w:t>
            </w:r>
            <w:r w:rsidRPr="007C4594">
              <w:rPr>
                <w:b/>
              </w:rPr>
              <w:t>л</w:t>
            </w:r>
            <w:r w:rsidRPr="007C4594">
              <w:rPr>
                <w:b/>
              </w:rPr>
              <w:t>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pPr>
              <w:rPr>
                <w:b/>
              </w:rPr>
            </w:pPr>
            <w:r w:rsidRPr="007C4594">
              <w:rPr>
                <w:b/>
              </w:rPr>
              <w:t>2.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 xml:space="preserve">Создана учебная ситуация 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до 15 ба</w:t>
            </w:r>
            <w:r w:rsidRPr="007C4594">
              <w:rPr>
                <w:b/>
              </w:rPr>
              <w:t>л</w:t>
            </w:r>
            <w:r w:rsidRPr="007C4594">
              <w:rPr>
                <w:b/>
              </w:rPr>
              <w:t>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r w:rsidRPr="007C4594">
              <w:t>2.1.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</w:pPr>
            <w:r w:rsidRPr="007C4594">
              <w:t>Создана проблемная ситуация, которая позволила обучающимся сформулировать тему урока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</w:pPr>
            <w:r w:rsidRPr="007C4594">
              <w:t>до 3 ба</w:t>
            </w:r>
            <w:r w:rsidRPr="007C4594">
              <w:t>л</w:t>
            </w:r>
            <w:r w:rsidRPr="007C4594">
              <w:t>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r w:rsidRPr="007C4594">
              <w:t>2.2.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</w:pPr>
            <w:r w:rsidRPr="007C4594">
              <w:t xml:space="preserve">Цели и задачи урока сформулированы самостоятельно в процессе </w:t>
            </w:r>
            <w:proofErr w:type="gramStart"/>
            <w:r w:rsidRPr="007C4594">
              <w:t>решения проблемной ситуации</w:t>
            </w:r>
            <w:proofErr w:type="gramEnd"/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</w:pPr>
            <w:r w:rsidRPr="007C4594">
              <w:t>до 3 ба</w:t>
            </w:r>
            <w:r w:rsidRPr="007C4594">
              <w:t>л</w:t>
            </w:r>
            <w:r w:rsidRPr="007C4594">
              <w:t>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r w:rsidRPr="007C4594">
              <w:t>2.3.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</w:pPr>
            <w:r>
              <w:t>Грамотное и</w:t>
            </w:r>
            <w:r w:rsidRPr="007C4594">
              <w:t xml:space="preserve">спользование на уроке </w:t>
            </w:r>
            <w:r>
              <w:t xml:space="preserve">оборудования </w:t>
            </w:r>
            <w:r w:rsidRPr="007C4594">
              <w:t xml:space="preserve"> </w:t>
            </w:r>
            <w:r>
              <w:t>Центров образования и гуманитарного профилей «Точка Роста»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</w:pPr>
            <w:r w:rsidRPr="007C4594">
              <w:t>до 4 баллов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r w:rsidRPr="007C4594">
              <w:t>2.4.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</w:pPr>
            <w:r w:rsidRPr="007C4594">
              <w:t>Формирование УУД (</w:t>
            </w:r>
            <w:proofErr w:type="gramStart"/>
            <w:r w:rsidRPr="007C4594">
              <w:t>личностные</w:t>
            </w:r>
            <w:proofErr w:type="gramEnd"/>
            <w:r w:rsidRPr="007C4594">
              <w:t>, коммуникативные, регулятивные познавательные)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</w:pPr>
            <w:r w:rsidRPr="007C4594">
              <w:t>до 4 баллов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r w:rsidRPr="007C4594">
              <w:t>2.5.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</w:pPr>
            <w:r w:rsidRPr="007C4594">
              <w:t>Рефлексия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</w:pPr>
            <w:r w:rsidRPr="007C4594">
              <w:t>до 1 ба</w:t>
            </w:r>
            <w:r w:rsidRPr="007C4594">
              <w:t>л</w:t>
            </w:r>
            <w:r w:rsidRPr="007C4594">
              <w:t>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pPr>
              <w:rPr>
                <w:b/>
              </w:rPr>
            </w:pPr>
            <w:r w:rsidRPr="007C4594">
              <w:rPr>
                <w:b/>
              </w:rPr>
              <w:t>3.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 xml:space="preserve">Деятельность </w:t>
            </w:r>
            <w:proofErr w:type="gramStart"/>
            <w:r w:rsidRPr="007C4594">
              <w:rPr>
                <w:b/>
              </w:rPr>
              <w:t>обучающихся</w:t>
            </w:r>
            <w:proofErr w:type="gramEnd"/>
            <w:r w:rsidRPr="007C4594">
              <w:rPr>
                <w:b/>
              </w:rPr>
              <w:t xml:space="preserve">: самостоятельность, умение работать в группе (команде), самооценка, умение высказывать свое мнение. 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до 2 ба</w:t>
            </w:r>
            <w:r w:rsidRPr="007C4594">
              <w:rPr>
                <w:b/>
              </w:rPr>
              <w:t>л</w:t>
            </w:r>
            <w:r w:rsidRPr="007C4594">
              <w:rPr>
                <w:b/>
              </w:rPr>
              <w:t>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pPr>
              <w:rPr>
                <w:b/>
              </w:rPr>
            </w:pPr>
            <w:r w:rsidRPr="007C4594">
              <w:rPr>
                <w:b/>
              </w:rPr>
              <w:t>4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 xml:space="preserve">Деятельность учителя: умение организовать самостоятельную деятельность </w:t>
            </w:r>
            <w:proofErr w:type="gramStart"/>
            <w:r w:rsidRPr="007C4594">
              <w:rPr>
                <w:b/>
              </w:rPr>
              <w:t>обучающихся</w:t>
            </w:r>
            <w:proofErr w:type="gramEnd"/>
            <w:r w:rsidRPr="007C4594">
              <w:rPr>
                <w:b/>
              </w:rPr>
              <w:t>, умение вести диалог, умение поставить проблемную ситуацию перед обучающимися и грамотно разрешить её.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до 2 баллов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7C4594" w:rsidRDefault="007B5359" w:rsidP="00052C1F">
            <w:pPr>
              <w:rPr>
                <w:b/>
              </w:rPr>
            </w:pPr>
            <w:r w:rsidRPr="007C4594">
              <w:rPr>
                <w:b/>
              </w:rPr>
              <w:t>5.</w:t>
            </w:r>
          </w:p>
        </w:tc>
        <w:tc>
          <w:tcPr>
            <w:tcW w:w="738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 xml:space="preserve">Самоанализ 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до 3 баллов</w:t>
            </w:r>
          </w:p>
        </w:tc>
      </w:tr>
      <w:tr w:rsidR="007B5359" w:rsidRPr="007C4594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2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7B5359" w:rsidRPr="007C4594" w:rsidRDefault="007B5359" w:rsidP="00052C1F">
            <w:pPr>
              <w:jc w:val="both"/>
              <w:rPr>
                <w:b/>
              </w:rPr>
            </w:pPr>
            <w:r w:rsidRPr="007C4594">
              <w:rPr>
                <w:b/>
              </w:rPr>
              <w:t>до 25 баллов</w:t>
            </w:r>
          </w:p>
        </w:tc>
      </w:tr>
    </w:tbl>
    <w:p w:rsidR="007B5359" w:rsidRDefault="007B5359" w:rsidP="007B5359">
      <w:pPr>
        <w:jc w:val="both"/>
      </w:pPr>
    </w:p>
    <w:p w:rsidR="007B5359" w:rsidRPr="007C4594" w:rsidRDefault="007B5359" w:rsidP="007B5359">
      <w:pPr>
        <w:jc w:val="both"/>
        <w:rPr>
          <w:b/>
        </w:rPr>
      </w:pPr>
      <w:r w:rsidRPr="007C4594">
        <w:rPr>
          <w:b/>
        </w:rPr>
        <w:t xml:space="preserve">Критерии оценки </w:t>
      </w:r>
      <w:r>
        <w:rPr>
          <w:b/>
        </w:rPr>
        <w:t>занятия дополнительного образования</w:t>
      </w:r>
      <w:r w:rsidRPr="007C4594">
        <w:rPr>
          <w:b/>
        </w:rPr>
        <w:t xml:space="preserve"> </w:t>
      </w:r>
    </w:p>
    <w:p w:rsidR="007B5359" w:rsidRDefault="007B5359" w:rsidP="007B5359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1620"/>
      </w:tblGrid>
      <w:tr w:rsidR="007B5359" w:rsidRPr="002E5EB5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2E5EB5" w:rsidRDefault="007B5359" w:rsidP="00052C1F">
            <w:pPr>
              <w:jc w:val="both"/>
            </w:pPr>
          </w:p>
        </w:tc>
        <w:tc>
          <w:tcPr>
            <w:tcW w:w="7380" w:type="dxa"/>
          </w:tcPr>
          <w:p w:rsidR="007B5359" w:rsidRPr="002E5EB5" w:rsidRDefault="007B5359" w:rsidP="00052C1F">
            <w:pPr>
              <w:jc w:val="both"/>
              <w:rPr>
                <w:b/>
              </w:rPr>
            </w:pPr>
            <w:r w:rsidRPr="002E5EB5">
              <w:rPr>
                <w:b/>
              </w:rPr>
              <w:t xml:space="preserve">Критерии оценки </w:t>
            </w:r>
            <w:r>
              <w:rPr>
                <w:b/>
              </w:rPr>
              <w:t>занятия дополнительного образования</w:t>
            </w:r>
            <w:r w:rsidRPr="002E5EB5">
              <w:rPr>
                <w:b/>
              </w:rPr>
              <w:t>:</w:t>
            </w:r>
          </w:p>
        </w:tc>
        <w:tc>
          <w:tcPr>
            <w:tcW w:w="1620" w:type="dxa"/>
          </w:tcPr>
          <w:p w:rsidR="007B5359" w:rsidRPr="002E5EB5" w:rsidRDefault="007B5359" w:rsidP="00052C1F">
            <w:pPr>
              <w:jc w:val="both"/>
            </w:pPr>
            <w:r w:rsidRPr="002E5EB5">
              <w:t>Баллы</w:t>
            </w:r>
          </w:p>
        </w:tc>
      </w:tr>
      <w:tr w:rsidR="007B5359" w:rsidRPr="002E5EB5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2E5EB5" w:rsidRDefault="007B5359" w:rsidP="00052C1F">
            <w:r w:rsidRPr="002E5EB5">
              <w:t>1.</w:t>
            </w:r>
          </w:p>
        </w:tc>
        <w:tc>
          <w:tcPr>
            <w:tcW w:w="7380" w:type="dxa"/>
          </w:tcPr>
          <w:p w:rsidR="007B5359" w:rsidRPr="002E5EB5" w:rsidRDefault="007B5359" w:rsidP="00052C1F">
            <w:pPr>
              <w:jc w:val="both"/>
            </w:pPr>
            <w:r w:rsidRPr="002E5EB5">
              <w:rPr>
                <w:rFonts w:eastAsia="Calibri"/>
              </w:rPr>
              <w:t xml:space="preserve">умение рационально использовать время для </w:t>
            </w:r>
            <w:proofErr w:type="spellStart"/>
            <w:r w:rsidRPr="002E5EB5">
              <w:rPr>
                <w:rFonts w:eastAsia="Calibri"/>
              </w:rPr>
              <w:t>проведения</w:t>
            </w:r>
            <w:r>
              <w:rPr>
                <w:rFonts w:eastAsia="Calibri"/>
              </w:rPr>
              <w:t>занятия</w:t>
            </w:r>
            <w:proofErr w:type="spellEnd"/>
          </w:p>
        </w:tc>
        <w:tc>
          <w:tcPr>
            <w:tcW w:w="1620" w:type="dxa"/>
          </w:tcPr>
          <w:p w:rsidR="007B5359" w:rsidRPr="002E5EB5" w:rsidRDefault="007B5359" w:rsidP="00052C1F">
            <w:pPr>
              <w:jc w:val="both"/>
            </w:pPr>
            <w:r w:rsidRPr="002E5EB5">
              <w:t>до 5 ба</w:t>
            </w:r>
            <w:r w:rsidRPr="002E5EB5">
              <w:t>л</w:t>
            </w:r>
            <w:r w:rsidRPr="002E5EB5">
              <w:t>лов</w:t>
            </w:r>
          </w:p>
        </w:tc>
      </w:tr>
      <w:tr w:rsidR="007B5359" w:rsidRPr="002E5EB5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2E5EB5" w:rsidRDefault="007B5359" w:rsidP="00052C1F">
            <w:r w:rsidRPr="002E5EB5">
              <w:t>2.</w:t>
            </w:r>
          </w:p>
        </w:tc>
        <w:tc>
          <w:tcPr>
            <w:tcW w:w="7380" w:type="dxa"/>
          </w:tcPr>
          <w:p w:rsidR="007B5359" w:rsidRPr="002E5EB5" w:rsidRDefault="007B5359" w:rsidP="00052C1F">
            <w:pPr>
              <w:jc w:val="both"/>
            </w:pPr>
            <w:r w:rsidRPr="002E5EB5">
              <w:rPr>
                <w:rFonts w:eastAsia="Calibri"/>
              </w:rPr>
              <w:t xml:space="preserve">наличие четкой структуры </w:t>
            </w:r>
            <w:r>
              <w:rPr>
                <w:rFonts w:eastAsia="Calibri"/>
              </w:rPr>
              <w:t>занятия</w:t>
            </w:r>
          </w:p>
        </w:tc>
        <w:tc>
          <w:tcPr>
            <w:tcW w:w="1620" w:type="dxa"/>
          </w:tcPr>
          <w:p w:rsidR="007B5359" w:rsidRPr="002E5EB5" w:rsidRDefault="007B5359" w:rsidP="00052C1F">
            <w:pPr>
              <w:jc w:val="both"/>
            </w:pPr>
            <w:r w:rsidRPr="002E5EB5">
              <w:t>до 5 ба</w:t>
            </w:r>
            <w:r w:rsidRPr="002E5EB5">
              <w:t>л</w:t>
            </w:r>
            <w:r w:rsidRPr="002E5EB5">
              <w:t>лов</w:t>
            </w:r>
          </w:p>
        </w:tc>
      </w:tr>
      <w:tr w:rsidR="007B5359" w:rsidRPr="002E5EB5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2E5EB5" w:rsidRDefault="007B5359" w:rsidP="00052C1F">
            <w:r w:rsidRPr="002E5EB5">
              <w:t>3.</w:t>
            </w:r>
          </w:p>
        </w:tc>
        <w:tc>
          <w:tcPr>
            <w:tcW w:w="7380" w:type="dxa"/>
          </w:tcPr>
          <w:p w:rsidR="007B5359" w:rsidRPr="002E5EB5" w:rsidRDefault="007B5359" w:rsidP="00052C1F">
            <w:pPr>
              <w:jc w:val="both"/>
            </w:pPr>
            <w:r w:rsidRPr="002E5EB5">
              <w:rPr>
                <w:rFonts w:eastAsia="Calibri"/>
              </w:rPr>
              <w:t>наличие этапа подведения итогов и рефлексии</w:t>
            </w:r>
          </w:p>
        </w:tc>
        <w:tc>
          <w:tcPr>
            <w:tcW w:w="1620" w:type="dxa"/>
          </w:tcPr>
          <w:p w:rsidR="007B5359" w:rsidRPr="002E5EB5" w:rsidRDefault="007B5359" w:rsidP="00052C1F">
            <w:pPr>
              <w:jc w:val="both"/>
            </w:pPr>
            <w:r w:rsidRPr="002E5EB5">
              <w:t>до 5 ба</w:t>
            </w:r>
            <w:r w:rsidRPr="002E5EB5">
              <w:t>л</w:t>
            </w:r>
            <w:r w:rsidRPr="002E5EB5">
              <w:t>лов</w:t>
            </w:r>
          </w:p>
        </w:tc>
      </w:tr>
      <w:tr w:rsidR="007B5359" w:rsidRPr="002E5EB5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2E5EB5" w:rsidRDefault="007B5359" w:rsidP="00052C1F">
            <w:r w:rsidRPr="002E5EB5">
              <w:t>4.</w:t>
            </w:r>
          </w:p>
        </w:tc>
        <w:tc>
          <w:tcPr>
            <w:tcW w:w="7380" w:type="dxa"/>
          </w:tcPr>
          <w:p w:rsidR="007B5359" w:rsidRPr="002E5EB5" w:rsidRDefault="007B5359" w:rsidP="00052C1F">
            <w:pPr>
              <w:jc w:val="both"/>
            </w:pPr>
            <w:r w:rsidRPr="002E5EB5">
              <w:rPr>
                <w:rFonts w:eastAsia="Calibri"/>
              </w:rPr>
              <w:t xml:space="preserve">наличие дидактических материалов к </w:t>
            </w:r>
            <w:r>
              <w:rPr>
                <w:rFonts w:eastAsia="Calibri"/>
              </w:rPr>
              <w:t>занятию</w:t>
            </w:r>
          </w:p>
        </w:tc>
        <w:tc>
          <w:tcPr>
            <w:tcW w:w="1620" w:type="dxa"/>
          </w:tcPr>
          <w:p w:rsidR="007B5359" w:rsidRPr="002E5EB5" w:rsidRDefault="007B5359" w:rsidP="00052C1F">
            <w:pPr>
              <w:jc w:val="both"/>
            </w:pPr>
            <w:r w:rsidRPr="002E5EB5">
              <w:t>до 5 ба</w:t>
            </w:r>
            <w:r w:rsidRPr="002E5EB5">
              <w:t>л</w:t>
            </w:r>
            <w:r w:rsidRPr="002E5EB5">
              <w:t>лов</w:t>
            </w:r>
          </w:p>
        </w:tc>
      </w:tr>
      <w:tr w:rsidR="007B5359" w:rsidRPr="002E5EB5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B5359" w:rsidRPr="002E5EB5" w:rsidRDefault="007B5359" w:rsidP="00052C1F">
            <w:r w:rsidRPr="002E5EB5">
              <w:t>5.</w:t>
            </w:r>
          </w:p>
        </w:tc>
        <w:tc>
          <w:tcPr>
            <w:tcW w:w="7380" w:type="dxa"/>
          </w:tcPr>
          <w:p w:rsidR="007B5359" w:rsidRPr="002E5EB5" w:rsidRDefault="007B5359" w:rsidP="00052C1F">
            <w:pPr>
              <w:jc w:val="both"/>
            </w:pPr>
            <w:r>
              <w:t>грамотное и</w:t>
            </w:r>
            <w:r w:rsidRPr="007C4594">
              <w:t xml:space="preserve">спользование на уроке </w:t>
            </w:r>
            <w:r>
              <w:t xml:space="preserve">оборудования </w:t>
            </w:r>
            <w:r w:rsidRPr="007C4594">
              <w:t xml:space="preserve"> </w:t>
            </w:r>
            <w:r>
              <w:t>Центров образования и гуманитарного профилей «Точка Роста»</w:t>
            </w:r>
          </w:p>
        </w:tc>
        <w:tc>
          <w:tcPr>
            <w:tcW w:w="1620" w:type="dxa"/>
          </w:tcPr>
          <w:p w:rsidR="007B5359" w:rsidRPr="002E5EB5" w:rsidRDefault="007B5359" w:rsidP="00052C1F">
            <w:pPr>
              <w:jc w:val="both"/>
            </w:pPr>
            <w:r w:rsidRPr="002E5EB5">
              <w:t>до 5</w:t>
            </w:r>
            <w:r>
              <w:t xml:space="preserve"> </w:t>
            </w:r>
            <w:r w:rsidRPr="002E5EB5">
              <w:t>баллов</w:t>
            </w:r>
          </w:p>
        </w:tc>
      </w:tr>
      <w:tr w:rsidR="007B5359" w:rsidRPr="002E5EB5" w:rsidTr="00052C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2"/>
          </w:tcPr>
          <w:p w:rsidR="007B5359" w:rsidRPr="002E5EB5" w:rsidRDefault="007B5359" w:rsidP="00052C1F">
            <w:pPr>
              <w:jc w:val="both"/>
              <w:rPr>
                <w:b/>
              </w:rPr>
            </w:pPr>
            <w:r w:rsidRPr="002E5EB5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7B5359" w:rsidRPr="002E5EB5" w:rsidRDefault="007B5359" w:rsidP="00052C1F">
            <w:pPr>
              <w:jc w:val="both"/>
              <w:rPr>
                <w:b/>
              </w:rPr>
            </w:pPr>
            <w:r w:rsidRPr="002E5EB5">
              <w:rPr>
                <w:b/>
              </w:rPr>
              <w:t>до 25 баллов</w:t>
            </w:r>
          </w:p>
        </w:tc>
      </w:tr>
    </w:tbl>
    <w:p w:rsidR="00B6244B" w:rsidRDefault="00B6244B"/>
    <w:sectPr w:rsidR="00B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A34"/>
    <w:multiLevelType w:val="hybridMultilevel"/>
    <w:tmpl w:val="3B28E542"/>
    <w:lvl w:ilvl="0" w:tplc="E8849B3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">
    <w:nsid w:val="34D05D9C"/>
    <w:multiLevelType w:val="multilevel"/>
    <w:tmpl w:val="77FED6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8C247E"/>
    <w:multiLevelType w:val="hybridMultilevel"/>
    <w:tmpl w:val="ACC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7B5359"/>
    <w:rsid w:val="00B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5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-4sG1gph_IBluR06nML8Lo1O5vtenDwWH1VAdpkMsYDZ7ew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Алекс. Дмитриева</dc:creator>
  <cp:lastModifiedBy>Людмила Алекс. Дмитриева</cp:lastModifiedBy>
  <cp:revision>1</cp:revision>
  <dcterms:created xsi:type="dcterms:W3CDTF">2021-04-12T05:25:00Z</dcterms:created>
  <dcterms:modified xsi:type="dcterms:W3CDTF">2021-04-12T05:26:00Z</dcterms:modified>
</cp:coreProperties>
</file>