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BB" w:rsidRPr="0036703B" w:rsidRDefault="0036703B" w:rsidP="0036703B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="00372DBB"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заполнению</w:t>
      </w:r>
      <w:r w:rsidR="00372DBB"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карты результативности профессиональной деятельности педагогических работников, реализующих программы начального, основного и среднего общего образования</w:t>
      </w:r>
    </w:p>
    <w:p w:rsidR="00372DBB" w:rsidRPr="0036703B" w:rsidRDefault="00372DBB" w:rsidP="00372DBB">
      <w:pPr>
        <w:spacing w:after="0" w:line="28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96C" w:rsidRPr="0036703B" w:rsidRDefault="008D796C" w:rsidP="0036703B">
      <w:pPr>
        <w:tabs>
          <w:tab w:val="left" w:pos="3790"/>
        </w:tabs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82488" w:rsidRDefault="003914F6" w:rsidP="00335A33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Важным средством оценки профессионализма педагогических работников в системе образования является аттестация. </w:t>
      </w:r>
      <w:r w:rsidR="0036703B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соответствии (не</w:t>
      </w:r>
      <w:r w:rsidR="007B112C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соответствии) педагога требованиям, предъявляемым к первой и высшей квалификационным категориям, принимается аттестационной комиссией на основании экспертной оценки </w:t>
      </w:r>
      <w:r w:rsidR="0036703B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открытых занятий</w:t>
      </w:r>
      <w:r w:rsidR="007B112C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результатов педагогической деятельности</w:t>
      </w:r>
      <w:r w:rsidR="0036703B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03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отраженных</w:t>
      </w:r>
      <w:r w:rsidR="0036703B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карте результативности</w:t>
      </w:r>
      <w:r w:rsidR="007B112C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ADB" w:rsidRDefault="00DE3ADB" w:rsidP="00335A33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и показатели </w:t>
      </w:r>
      <w:r w:rsidR="009B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результативности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в соответствии с</w:t>
      </w:r>
      <w:r w:rsidR="009B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36 и 37 Порядка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 w:rsidR="00335A3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требованиями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939" w:rsidRPr="0036703B" w:rsidRDefault="00275C94" w:rsidP="0036703B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критерии и показатели </w:t>
      </w:r>
      <w:r w:rsidR="00F04939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на оценку профессиональной деятельности учителя в </w:t>
      </w:r>
      <w:proofErr w:type="spellStart"/>
      <w:r w:rsidR="00F04939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="00F04939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</w:p>
    <w:p w:rsidR="00F04939" w:rsidRPr="0036703B" w:rsidRDefault="00F04939" w:rsidP="0036703B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proofErr w:type="spellStart"/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</w:t>
      </w:r>
      <w:r w:rsidR="00275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тестационного</w:t>
      </w:r>
      <w:proofErr w:type="spellEnd"/>
      <w:r w:rsidR="0027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учитель:</w:t>
      </w:r>
    </w:p>
    <w:p w:rsidR="00A6331E" w:rsidRPr="00CB6CF5" w:rsidRDefault="00AF6FC6" w:rsidP="0036703B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B6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р</w:t>
      </w:r>
      <w:r w:rsidR="00A6331E" w:rsidRPr="00CB6CF5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</w:t>
      </w:r>
      <w:r w:rsidRPr="00CB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деятельности;</w:t>
      </w:r>
    </w:p>
    <w:p w:rsidR="00A6331E" w:rsidRPr="00CB6CF5" w:rsidRDefault="007B5E1E" w:rsidP="0036703B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43380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5C94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участвует </w:t>
      </w:r>
      <w:r w:rsidR="00CB6CF5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инновационной работе,</w:t>
      </w:r>
      <w:r w:rsid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совершенствует</w:t>
      </w:r>
      <w:r w:rsidR="00AF6FC6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AF6FC6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AF6FC6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апробированн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AF6FC6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профессиональном с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ообществе;</w:t>
      </w:r>
    </w:p>
    <w:p w:rsidR="00F04939" w:rsidRPr="0036703B" w:rsidRDefault="007B5E1E" w:rsidP="003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обеспечивает</w:t>
      </w:r>
      <w:r w:rsidR="00AF6FC6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непрерывност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AF6FC6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собственног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профессионального </w:t>
      </w:r>
      <w:r w:rsid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роста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73BC4" w:rsidRPr="003914F6" w:rsidRDefault="00C73BC4" w:rsidP="00C73BC4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</w:t>
      </w:r>
      <w:r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карте результативности, педагогам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</w:t>
      </w:r>
      <w:r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5D8" w:rsidRPr="0036703B" w:rsidRDefault="00FB0E57" w:rsidP="003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оригиналов копии документов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5D8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заверяются подписью руководителя и печатью образовательной организации.</w:t>
      </w:r>
    </w:p>
    <w:p w:rsidR="00C335D8" w:rsidRPr="0036703B" w:rsidRDefault="00C335D8" w:rsidP="003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 w:rsidR="00FB0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отзыв руководителя образовательной организации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</w:t>
      </w:r>
      <w:r w:rsidR="00FB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 бланке </w:t>
      </w:r>
      <w:r w:rsidR="00FB0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подписью и печатью.</w:t>
      </w:r>
    </w:p>
    <w:p w:rsidR="007B5E1E" w:rsidRPr="0036703B" w:rsidRDefault="007B5E1E" w:rsidP="00F04939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3F" w:rsidRPr="0036703B" w:rsidRDefault="004E7C3F" w:rsidP="00650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D50" w:rsidRPr="0036703B" w:rsidRDefault="005F4236" w:rsidP="006505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</w:t>
      </w:r>
      <w:r w:rsidR="004E7C3F"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 w:rsidR="00B20449"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="00650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профессиональной деятельности </w:t>
      </w:r>
      <w:r w:rsidR="00B20449"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 за последние пять лет или с момента предыдущей аттестации.</w:t>
      </w:r>
    </w:p>
    <w:p w:rsidR="004E7C3F" w:rsidRPr="0036703B" w:rsidRDefault="004E7C3F" w:rsidP="006505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C3F" w:rsidRPr="0036703B" w:rsidRDefault="00B20449" w:rsidP="006505C8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Динамика абсолютной успеваемости обучающихся (по результатам контрольных мероприятий, промежуточной и итоговой аттестации)</w:t>
      </w:r>
      <w:r w:rsidR="004E7C3F" w:rsidRPr="003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Средние данные по всем трем критериям в процентах.</w:t>
      </w:r>
    </w:p>
    <w:p w:rsidR="00483D50" w:rsidRPr="0036703B" w:rsidRDefault="00483D50" w:rsidP="006505C8">
      <w:pPr>
        <w:tabs>
          <w:tab w:val="left" w:pos="7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3F" w:rsidRPr="00633D90" w:rsidRDefault="004E7C3F" w:rsidP="006505C8">
      <w:pPr>
        <w:tabs>
          <w:tab w:val="left" w:pos="7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данного </w:t>
      </w:r>
      <w:r w:rsidR="00E50C97" w:rsidRP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</w:t>
      </w:r>
      <w:r w:rsidRP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давать представление о динамике результатов педагогической деятельности аттестуемого </w:t>
      </w:r>
      <w:r w:rsidR="006505C8" w:rsidRP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05C8" w:rsidRP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="006505C8" w:rsidRP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7DD" w:rsidRPr="0036703B" w:rsidRDefault="000824E1" w:rsidP="006505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аттестуемых на </w:t>
      </w:r>
      <w:r w:rsidRPr="0036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первую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квалификационную категорию обязательным является стабильность результатов и положительная динамика на уровне не ниже средних в муниципальном образовании.</w:t>
      </w:r>
      <w:r w:rsidR="008D57DD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аттестуемых на </w:t>
      </w:r>
      <w:r w:rsidR="008D57DD" w:rsidRPr="00D50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высшую</w:t>
      </w:r>
      <w:r w:rsidR="008D57DD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квалификационную категорию обязательным является стабильность результатов и положительная динамика на уровне выше средних в муниципальном образовании.</w:t>
      </w:r>
    </w:p>
    <w:p w:rsidR="00483D50" w:rsidRPr="0036703B" w:rsidRDefault="00A633C7" w:rsidP="00650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первому классу абсолютная успеваемость считается по результатам промежуточной аттестации (переведен или не переведен во 2 класс).</w:t>
      </w:r>
    </w:p>
    <w:p w:rsidR="00E30111" w:rsidRDefault="00025F04" w:rsidP="00650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F7484C">
        <w:rPr>
          <w:rFonts w:ascii="Times New Roman" w:hAnsi="Times New Roman" w:cs="Times New Roman"/>
          <w:b/>
          <w:sz w:val="24"/>
          <w:szCs w:val="24"/>
        </w:rPr>
        <w:t xml:space="preserve"> 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24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199"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0028"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 номер, дата)</w:t>
      </w:r>
      <w:r w:rsidR="005F4236"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BD4" w:rsidRPr="00025F04" w:rsidRDefault="00B241C8" w:rsidP="00650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подписью руководителя и печатью образовательной организации.</w:t>
      </w:r>
    </w:p>
    <w:p w:rsidR="00D344C0" w:rsidRPr="0036703B" w:rsidRDefault="008D57DD" w:rsidP="007F7FBE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Процент учащихся, освоивших образовательные программ</w:t>
      </w:r>
      <w:r w:rsidR="005D1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 по преподаваемому/</w:t>
      </w:r>
      <w:proofErr w:type="spellStart"/>
      <w:r w:rsidR="005D1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ым</w:t>
      </w:r>
      <w:proofErr w:type="spellEnd"/>
      <w:r w:rsidR="005D1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предмет</w:t>
      </w:r>
      <w:proofErr w:type="gramStart"/>
      <w:r w:rsidR="005D1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3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proofErr w:type="gramEnd"/>
      <w:r w:rsidRPr="003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</w:t>
      </w:r>
      <w:proofErr w:type="spellEnd"/>
      <w:r w:rsidRPr="003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на «4» и «5» (уровень качественной успеваемости в процентах от количества учащихся, </w:t>
      </w:r>
      <w:r w:rsidR="00A633C7" w:rsidRPr="003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обучаемых данным преподавателем).</w:t>
      </w:r>
    </w:p>
    <w:p w:rsidR="000E223E" w:rsidRPr="0036703B" w:rsidRDefault="000E223E" w:rsidP="00A633C7">
      <w:p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D50" w:rsidRDefault="00025F04" w:rsidP="007F7FBE">
      <w:pPr>
        <w:tabs>
          <w:tab w:val="left" w:pos="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F7484C" w:rsidRPr="00F74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4C"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199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633C7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</w:t>
      </w:r>
      <w:r w:rsidR="00716462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33C7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 номер, дата)</w:t>
      </w:r>
      <w:r w:rsidR="00716462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BE0" w:rsidRPr="00025F04" w:rsidRDefault="00F47BE0" w:rsidP="00F47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подписью руководителя и печатью образовательной организации.</w:t>
      </w:r>
    </w:p>
    <w:p w:rsidR="00F47BE0" w:rsidRPr="0036703B" w:rsidRDefault="00F47BE0" w:rsidP="007F7FBE">
      <w:pPr>
        <w:tabs>
          <w:tab w:val="left" w:pos="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3868" w:rsidRPr="00E315F9" w:rsidRDefault="00A633C7" w:rsidP="0057742F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5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участников Всероссийской олимпиады школьников и олимпиад, входящих в федеральный перечень (суммарно за последние пять л</w:t>
      </w:r>
      <w:r w:rsidR="00AF4577" w:rsidRPr="00E315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ет), количество призеров</w:t>
      </w:r>
      <w:r w:rsidR="00110689" w:rsidRPr="00E315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Pr="00E315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очное участие </w:t>
      </w:r>
      <w:r w:rsidR="00110689" w:rsidRPr="00E315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школьников </w:t>
      </w:r>
      <w:r w:rsidR="009D4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110689" w:rsidRPr="00E315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научно-практических</w:t>
      </w:r>
      <w:r w:rsidR="002F46D5" w:rsidRPr="00E315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конференциях</w:t>
      </w:r>
    </w:p>
    <w:p w:rsidR="000E223E" w:rsidRPr="0036703B" w:rsidRDefault="000E223E" w:rsidP="0057742F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F4577" w:rsidRPr="0036703B" w:rsidRDefault="00AF4577" w:rsidP="0057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должен содержать информацию об участнике олимпиады</w:t>
      </w:r>
      <w:r w:rsidR="004F386B">
        <w:rPr>
          <w:rFonts w:ascii="Times New Roman" w:eastAsia="Times New Roman" w:hAnsi="Times New Roman" w:cs="Times New Roman"/>
          <w:sz w:val="24"/>
          <w:szCs w:val="24"/>
          <w:lang w:eastAsia="ru-RU"/>
        </w:rPr>
        <w:t>/конференции</w:t>
      </w:r>
      <w:r w:rsidR="008E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уровне</w:t>
      </w:r>
      <w:r w:rsidR="004F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олимпиады/конференции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38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D50" w:rsidRDefault="004F386B" w:rsidP="0057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Учитывается у</w:t>
      </w:r>
      <w:r w:rsidR="00C16B33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частие школьников в олимпиадах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</w:t>
      </w:r>
      <w:r w:rsidR="00C16B33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868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</w:t>
      </w:r>
      <w:r w:rsidR="00E53868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олимпиад школьников и их уровн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C16B33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53868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ежегодно утверждае</w:t>
      </w:r>
      <w:r w:rsidR="00C16B33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мым</w:t>
      </w:r>
      <w:r w:rsidR="00E53868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и </w:t>
      </w:r>
      <w:r w:rsidR="00E53868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науки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(Министерством просвещения России)</w:t>
      </w:r>
      <w:r w:rsidR="00C16B33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5207" w:rsidRPr="00245207" w:rsidRDefault="00C16B33" w:rsidP="00245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начальной школе данный </w:t>
      </w:r>
      <w:r w:rsidR="00AF4577" w:rsidRPr="0024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показатель</w:t>
      </w:r>
      <w:r w:rsidRPr="0024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</w:t>
      </w:r>
      <w:r w:rsidR="000E223E" w:rsidRPr="0024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учитывается</w:t>
      </w:r>
      <w:r w:rsidR="002F46D5" w:rsidRPr="0024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45207" w:rsidRPr="0024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5207" w:rsidRPr="00245207">
        <w:rPr>
          <w:rFonts w:ascii="Times New Roman" w:hAnsi="Times New Roman" w:cs="Times New Roman"/>
          <w:sz w:val="24"/>
          <w:szCs w:val="24"/>
        </w:rPr>
        <w:t>Для учителей родных языков учитываются результаты предметных олимпиад</w:t>
      </w:r>
      <w:r w:rsidR="00245207">
        <w:rPr>
          <w:rFonts w:ascii="Times New Roman" w:hAnsi="Times New Roman" w:cs="Times New Roman"/>
          <w:sz w:val="24"/>
          <w:szCs w:val="24"/>
        </w:rPr>
        <w:t>.</w:t>
      </w:r>
    </w:p>
    <w:p w:rsidR="00AF4577" w:rsidRPr="0036703B" w:rsidRDefault="00025F04" w:rsidP="0057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F7484C" w:rsidRPr="00F74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4C"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</w:p>
    <w:p w:rsidR="00025F04" w:rsidRDefault="00025F04" w:rsidP="0057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грамота, диплом, благодарность</w:t>
      </w:r>
      <w:r w:rsidR="00AF4577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(кем и 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F4577" w:rsidRDefault="00025F04" w:rsidP="0057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(</w:t>
      </w:r>
      <w:r w:rsidR="005E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издан</w:t>
      </w:r>
      <w:r w:rsidR="004A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дата, наименование приказа</w:t>
      </w:r>
      <w:r w:rsidR="004A03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42D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BE0" w:rsidRPr="0036703B" w:rsidRDefault="00F47BE0" w:rsidP="0057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грамоты, дипломы, благодарности, сертификаты, копия приказа (выписка из приказа). Копии заверяются руководителем образовательной организации.</w:t>
      </w:r>
    </w:p>
    <w:p w:rsidR="00E76096" w:rsidRDefault="00E76096" w:rsidP="00BC5322">
      <w:pPr>
        <w:tabs>
          <w:tab w:val="left" w:pos="5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C41" w:rsidRPr="0036703B" w:rsidRDefault="00E76096" w:rsidP="00BC5322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Удовлетворенность заказчиков (родителей, законных представителей обучающихся) образовательными услугами (положительные оценки, отсутствие обоснованных жалоб).</w:t>
      </w:r>
    </w:p>
    <w:p w:rsidR="000E223E" w:rsidRPr="0036703B" w:rsidRDefault="000E223E" w:rsidP="00BC5322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B6520" w:rsidRDefault="000B6520" w:rsidP="000B6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должен содержать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заказчики (родители, законные представители</w:t>
      </w:r>
      <w:r w:rsidRPr="000B6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обучающихся)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/не удовлетворены </w:t>
      </w:r>
      <w:r w:rsidRPr="000B6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образовательными услугами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имеются положительные оценки (при наличии), обоснованные жалобы отсутствуют (при отсутствии жалоб).</w:t>
      </w:r>
    </w:p>
    <w:p w:rsidR="000B6520" w:rsidRDefault="000B6520" w:rsidP="000B6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520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дает отдельный отзыв по итогам анализа деятельности педагога с родителями, прикладывается к карте результативности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096" w:rsidRDefault="003D6E3D" w:rsidP="003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F7484C" w:rsidRPr="00F74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4C"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CC5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отзыв </w:t>
      </w:r>
      <w:r w:rsidR="00E76096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</w:t>
      </w:r>
      <w:r w:rsidR="00615CC5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E76096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организации </w:t>
      </w:r>
      <w:r w:rsidR="0024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номер, дата).</w:t>
      </w:r>
    </w:p>
    <w:p w:rsidR="00ED0477" w:rsidRPr="00025F04" w:rsidRDefault="00ED0477" w:rsidP="00ED0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2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подписью руководителя и печатью образовательной организации.</w:t>
      </w:r>
    </w:p>
    <w:p w:rsidR="00916FCE" w:rsidRDefault="00916FCE" w:rsidP="00BC53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6FCE" w:rsidRPr="00BC5322" w:rsidRDefault="00916FCE" w:rsidP="00BC5322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C53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Наличие </w:t>
      </w:r>
      <w:r w:rsidR="00BC5322" w:rsidRPr="00BC5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 организации внеурочной деятельности по предмет</w:t>
      </w:r>
      <w:proofErr w:type="gramStart"/>
      <w:r w:rsidR="00BC5322" w:rsidRPr="00BC5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у(</w:t>
      </w:r>
      <w:proofErr w:type="spellStart"/>
      <w:proofErr w:type="gramEnd"/>
      <w:r w:rsidR="00BC5322" w:rsidRPr="00BC5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</w:t>
      </w:r>
      <w:proofErr w:type="spellEnd"/>
      <w:r w:rsidR="00BC5322" w:rsidRPr="00BC5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(</w:t>
      </w:r>
      <w:r w:rsidR="00F05DD6">
        <w:rPr>
          <w:rFonts w:ascii="Times New Roman" w:hAnsi="Times New Roman" w:cs="Times New Roman"/>
          <w:i/>
          <w:sz w:val="24"/>
          <w:szCs w:val="24"/>
        </w:rPr>
        <w:t>предметные недели, клубы</w:t>
      </w:r>
      <w:r w:rsidR="00BC5322" w:rsidRPr="00BC5322">
        <w:rPr>
          <w:rFonts w:ascii="Times New Roman" w:hAnsi="Times New Roman" w:cs="Times New Roman"/>
          <w:i/>
          <w:sz w:val="24"/>
          <w:szCs w:val="24"/>
        </w:rPr>
        <w:t xml:space="preserve">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т.д.) </w:t>
      </w:r>
      <w:r w:rsidR="00BC5322" w:rsidRPr="00BC5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рамках </w:t>
      </w:r>
      <w:r w:rsidR="00BC5322" w:rsidRPr="00BC5322"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утвержде</w:t>
      </w:r>
      <w:r w:rsidR="00BC5322" w:rsidRPr="00BC5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нных </w:t>
      </w:r>
      <w:r w:rsidR="00A37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</w:t>
      </w:r>
      <w:r w:rsidR="00BC5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25E7D" w:rsidRDefault="00625E7D" w:rsidP="00600784">
      <w:pPr>
        <w:tabs>
          <w:tab w:val="left" w:pos="58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1002E" w:rsidRPr="00757BFB" w:rsidRDefault="0071002E" w:rsidP="00245171">
      <w:pPr>
        <w:tabs>
          <w:tab w:val="left" w:pos="5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показателе </w:t>
      </w:r>
      <w:r w:rsidR="00757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</w:t>
      </w:r>
      <w:r w:rsidR="00757BFB" w:rsidRPr="00757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учитывается разнообразие форм </w:t>
      </w:r>
      <w:r w:rsidRPr="00757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</w:t>
      </w:r>
      <w:r w:rsidR="00245171" w:rsidRPr="00757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деятельности </w:t>
      </w:r>
      <w:r w:rsidR="00757BFB" w:rsidRPr="00757BFB">
        <w:rPr>
          <w:rFonts w:ascii="Times New Roman" w:hAnsi="Times New Roman" w:cs="Times New Roman"/>
          <w:sz w:val="24"/>
          <w:szCs w:val="24"/>
        </w:rPr>
        <w:t xml:space="preserve">по следующим направлениям развития личности: спортивно-оздоровительное, духовно-нравственное, социальное, </w:t>
      </w:r>
      <w:proofErr w:type="spellStart"/>
      <w:r w:rsidR="00757BFB" w:rsidRPr="00757BF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757BFB" w:rsidRPr="00757BFB">
        <w:rPr>
          <w:rFonts w:ascii="Times New Roman" w:hAnsi="Times New Roman" w:cs="Times New Roman"/>
          <w:sz w:val="24"/>
          <w:szCs w:val="24"/>
        </w:rPr>
        <w:t>, общекультурное</w:t>
      </w:r>
      <w:r w:rsidR="00757BFB">
        <w:rPr>
          <w:rFonts w:ascii="Times New Roman" w:hAnsi="Times New Roman" w:cs="Times New Roman"/>
          <w:sz w:val="24"/>
          <w:szCs w:val="24"/>
        </w:rPr>
        <w:t>.</w:t>
      </w:r>
    </w:p>
    <w:p w:rsidR="003D6E3D" w:rsidRDefault="008317D4" w:rsidP="004A2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F7484C" w:rsidRPr="00F74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4C"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руководителя образовательной организации об утверждении </w:t>
      </w:r>
      <w:r w:rsidR="00A37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</w:t>
      </w:r>
      <w:r w:rsidR="0004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дата (</w:t>
      </w:r>
      <w:r w:rsidR="0024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1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E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F48CB" w:rsidRPr="008317D4" w:rsidRDefault="000F48CB" w:rsidP="004A2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C6F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приказа руководителя образовательной организации.</w:t>
      </w:r>
      <w:r w:rsidR="00983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D5D25" w:rsidRDefault="000D5D25" w:rsidP="00F05D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D25" w:rsidRDefault="000D5D25" w:rsidP="00F05D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DD6" w:rsidRPr="00A23A30" w:rsidRDefault="00911FE4" w:rsidP="00F05D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Критерий 2. </w:t>
      </w:r>
      <w:r w:rsidR="00F05DD6" w:rsidRPr="00A23A30">
        <w:rPr>
          <w:rFonts w:ascii="Times New Roman" w:hAnsi="Times New Roman"/>
          <w:b/>
          <w:sz w:val="24"/>
          <w:szCs w:val="24"/>
        </w:rPr>
        <w:t xml:space="preserve">Участие педагога в инновационной работе, </w:t>
      </w:r>
      <w:r w:rsidR="00F05DD6" w:rsidRPr="00A23A30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методической системы педагога, апробированной в профессиональном сообществе</w:t>
      </w:r>
      <w:r w:rsidR="00F05D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                                     </w:t>
      </w:r>
      <w:r w:rsidR="00F05DD6" w:rsidRPr="00A23A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proofErr w:type="spellStart"/>
      <w:r w:rsidR="00F05DD6" w:rsidRPr="00A23A30">
        <w:rPr>
          <w:rFonts w:ascii="Times New Roman" w:eastAsia="Times New Roman" w:hAnsi="Times New Roman"/>
          <w:b/>
          <w:sz w:val="24"/>
          <w:szCs w:val="24"/>
          <w:lang w:eastAsia="ru-RU"/>
        </w:rPr>
        <w:t>межаттестационный</w:t>
      </w:r>
      <w:proofErr w:type="spellEnd"/>
      <w:r w:rsidR="00F05DD6" w:rsidRPr="00A23A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период</w:t>
      </w:r>
    </w:p>
    <w:p w:rsidR="00916FCE" w:rsidRPr="0036703B" w:rsidRDefault="00916FCE" w:rsidP="00F05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FE4" w:rsidRPr="008241EA" w:rsidRDefault="00911FE4" w:rsidP="00824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241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2.1. </w:t>
      </w:r>
      <w:r w:rsidR="008241EA" w:rsidRPr="008241EA">
        <w:rPr>
          <w:rFonts w:ascii="Times New Roman" w:hAnsi="Times New Roman"/>
          <w:i/>
          <w:sz w:val="24"/>
          <w:szCs w:val="24"/>
        </w:rPr>
        <w:t>Участие педагога в инновационной работе в рамках реализации региональных и федеральных образовательных проектов и программ; наставничество молодых педагогов.</w:t>
      </w:r>
    </w:p>
    <w:p w:rsidR="003E4552" w:rsidRDefault="003E4552" w:rsidP="003E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1FE4" w:rsidRPr="0036703B" w:rsidRDefault="00911FE4" w:rsidP="003E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Инновационная деятельность – комплексная деятельность по созданию, освоению, использованию и распространению педагогических новшеств (инновационная деятельность является одной из функций методической работы).</w:t>
      </w:r>
    </w:p>
    <w:p w:rsidR="00F27230" w:rsidRPr="0036703B" w:rsidRDefault="00F27230" w:rsidP="003E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программ.</w:t>
      </w:r>
    </w:p>
    <w:p w:rsidR="00007B90" w:rsidRPr="0036703B" w:rsidRDefault="00F27230" w:rsidP="003E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входит в разряд инновационной деятельности. Она направлена на выработку самостоятельных исследовательских умений и способствует развитию творческих способностей, логического мышления, объединяет знания, полученные в ходе образовательного процесса, и приобщает к конкретным жизненно важным проблемам.</w:t>
      </w:r>
    </w:p>
    <w:p w:rsidR="00A8117D" w:rsidRDefault="00AE6652" w:rsidP="003E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8117D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8117D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содержать информацию</w:t>
      </w:r>
      <w:r w:rsidR="00A8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наименовании </w:t>
      </w:r>
      <w:r w:rsidR="0088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или </w:t>
      </w:r>
      <w:r w:rsidR="00A81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88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фамилию, инициалы </w:t>
      </w:r>
      <w:r w:rsidR="00766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(студента)</w:t>
      </w:r>
      <w:r w:rsidR="0088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наставничества.</w:t>
      </w:r>
    </w:p>
    <w:p w:rsidR="00A8117D" w:rsidRPr="00880A69" w:rsidRDefault="00880A69" w:rsidP="003E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F7484C" w:rsidRPr="00F74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4C"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3F1" w:rsidRPr="0036703B" w:rsidRDefault="005B53F1" w:rsidP="005B5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12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приказ/распоряжение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исполнительного органа государственной власти соответствующего уровня о переводе образовательной организации в режим экспериментальной площадки, базовой школы, лаборатории, ресурсного центра</w:t>
      </w:r>
      <w:r w:rsidR="0058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(кем издан</w:t>
      </w:r>
      <w:r w:rsidR="00D12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номер, дата, наименование приказа);</w:t>
      </w:r>
    </w:p>
    <w:p w:rsidR="00766E73" w:rsidRPr="0036703B" w:rsidRDefault="00766E73" w:rsidP="00766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</w:t>
      </w:r>
      <w:r w:rsidR="005B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но-исследовательской или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 деятельности</w:t>
      </w:r>
      <w:r w:rsidR="005B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какого-либо проекта или программы</w:t>
      </w:r>
      <w:r w:rsidR="0058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(кем издан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номер, дата, наименование приказа)</w:t>
      </w:r>
      <w:r w:rsidR="005B5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117D" w:rsidRDefault="00766E73" w:rsidP="003E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по образовательной организации о вхождении учителя в рабочую группу по экспериментальн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(инновационной) деятельности</w:t>
      </w:r>
      <w:r w:rsidR="005B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(номер, дата, наименование приказа);</w:t>
      </w:r>
    </w:p>
    <w:p w:rsidR="00D1242E" w:rsidRPr="0036703B" w:rsidRDefault="00766E73" w:rsidP="00D12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1242E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подтверждающие результат личного участия педагога в проектной (инновационной) деятельности;</w:t>
      </w:r>
    </w:p>
    <w:p w:rsidR="00766E73" w:rsidRDefault="00D1242E" w:rsidP="00766E7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E73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локальный акт образовательной организации о назначении </w:t>
      </w:r>
      <w:r w:rsidR="00AE6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766E73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наставником (руководителем</w:t>
      </w:r>
      <w:r w:rsidR="0039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студентов, молодых </w:t>
      </w:r>
      <w:r w:rsidR="00AE6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="00766E73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3533" w:rsidRPr="0036703B" w:rsidRDefault="00673533" w:rsidP="00673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копии подтверждающих документов, заверенные руководителем образовательной организации.</w:t>
      </w:r>
    </w:p>
    <w:p w:rsidR="00880A69" w:rsidRDefault="00880A69" w:rsidP="00B6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FE4" w:rsidRPr="0036703B" w:rsidRDefault="00CA4350" w:rsidP="00394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2.2.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5D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Наличие </w:t>
      </w:r>
      <w:r w:rsidR="00235DBC" w:rsidRPr="00235DBC">
        <w:rPr>
          <w:rFonts w:ascii="Times New Roman" w:hAnsi="Times New Roman"/>
          <w:i/>
          <w:sz w:val="24"/>
          <w:szCs w:val="24"/>
        </w:rPr>
        <w:t>публикаций, отражающих методическую систему педагога: статьи, научно-методические разработки, учебно-методические пособия, методические рекомендации, монографии, УМК, учебники, авторские программы и др</w:t>
      </w:r>
      <w:r w:rsidRPr="00235D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651D88" w:rsidRPr="0036703B" w:rsidRDefault="00651D88" w:rsidP="0065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88" w:rsidRPr="0036703B" w:rsidRDefault="00651D88" w:rsidP="00326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03B">
        <w:rPr>
          <w:rFonts w:ascii="Times New Roman" w:hAnsi="Times New Roman" w:cs="Times New Roman"/>
          <w:sz w:val="24"/>
          <w:szCs w:val="24"/>
        </w:rPr>
        <w:t>Понимание учителем актуальных и перспективных целей и задач образовательной политики в целом, и осознание собственной роли в реализации требований федерального государственного образовательного стандарта общего образования, в частности, находит отражение в его методической системе.</w:t>
      </w:r>
    </w:p>
    <w:p w:rsidR="003E547F" w:rsidRPr="0036703B" w:rsidRDefault="003E547F" w:rsidP="003E5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результаты по показателю:</w:t>
      </w:r>
    </w:p>
    <w:p w:rsidR="003E547F" w:rsidRPr="0036703B" w:rsidRDefault="003E547F" w:rsidP="00F21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собственных методических разработок (в том числе в электронных изданиях);</w:t>
      </w:r>
    </w:p>
    <w:p w:rsidR="003E547F" w:rsidRPr="0036703B" w:rsidRDefault="003E547F" w:rsidP="00F21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наличие опубликованных статей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в электронных изданиях);</w:t>
      </w:r>
    </w:p>
    <w:p w:rsidR="003E547F" w:rsidRPr="0036703B" w:rsidRDefault="00F21ED4" w:rsidP="00F21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547F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</w:t>
      </w:r>
      <w:r w:rsidR="00F9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</w:t>
      </w:r>
      <w:r w:rsidR="003E547F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 w:rsidR="00F9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одических пособий (в том числе</w:t>
      </w:r>
      <w:r w:rsidR="003E547F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электронных);</w:t>
      </w:r>
    </w:p>
    <w:p w:rsidR="003E547F" w:rsidRPr="0036703B" w:rsidRDefault="00F21ED4" w:rsidP="00F21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изданного учебника, монографии;</w:t>
      </w:r>
    </w:p>
    <w:p w:rsidR="003E547F" w:rsidRPr="0036703B" w:rsidRDefault="003E547F" w:rsidP="00F21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диссертации по профилю преподаваемой дисциплины, педагогике, психологии.</w:t>
      </w:r>
    </w:p>
    <w:p w:rsidR="00326DE7" w:rsidRDefault="00326DE7" w:rsidP="00326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указывается вид и наименование публикации</w:t>
      </w:r>
      <w:r w:rsidR="002556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DE7" w:rsidRDefault="00326DE7" w:rsidP="00326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F7484C" w:rsidRPr="00F74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4C"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472">
        <w:rPr>
          <w:rFonts w:ascii="Times New Roman" w:hAnsi="Times New Roman" w:cs="Times New Roman"/>
          <w:sz w:val="24"/>
          <w:szCs w:val="24"/>
        </w:rPr>
        <w:t xml:space="preserve">выходные данные – </w:t>
      </w:r>
      <w:r w:rsidR="00436F64">
        <w:rPr>
          <w:rFonts w:ascii="Times New Roman" w:hAnsi="Times New Roman" w:cs="Times New Roman"/>
          <w:sz w:val="24"/>
          <w:szCs w:val="24"/>
        </w:rPr>
        <w:t xml:space="preserve">наименование сборника, </w:t>
      </w:r>
      <w:r w:rsidRPr="00E17472">
        <w:rPr>
          <w:rFonts w:ascii="Times New Roman" w:hAnsi="Times New Roman" w:cs="Times New Roman"/>
          <w:sz w:val="24"/>
          <w:szCs w:val="24"/>
        </w:rPr>
        <w:t xml:space="preserve">издательство, год, </w:t>
      </w:r>
      <w:r w:rsidR="00436F64">
        <w:rPr>
          <w:rFonts w:ascii="Times New Roman" w:hAnsi="Times New Roman" w:cs="Times New Roman"/>
          <w:sz w:val="24"/>
          <w:szCs w:val="24"/>
        </w:rPr>
        <w:t>страницы,</w:t>
      </w:r>
      <w:r w:rsidR="00E17472" w:rsidRPr="00E17472">
        <w:rPr>
          <w:rFonts w:ascii="Times New Roman" w:hAnsi="Times New Roman" w:cs="Times New Roman"/>
          <w:sz w:val="24"/>
          <w:szCs w:val="24"/>
        </w:rPr>
        <w:t xml:space="preserve"> ссылка на сайт</w:t>
      </w:r>
      <w:r w:rsidR="0025569A">
        <w:rPr>
          <w:rFonts w:ascii="Times New Roman" w:hAnsi="Times New Roman" w:cs="Times New Roman"/>
          <w:sz w:val="24"/>
          <w:szCs w:val="24"/>
        </w:rPr>
        <w:t xml:space="preserve"> и др</w:t>
      </w:r>
      <w:r w:rsidR="00E17472" w:rsidRPr="00E17472">
        <w:rPr>
          <w:rFonts w:ascii="Times New Roman" w:hAnsi="Times New Roman" w:cs="Times New Roman"/>
          <w:sz w:val="24"/>
          <w:szCs w:val="24"/>
        </w:rPr>
        <w:t>.</w:t>
      </w:r>
    </w:p>
    <w:p w:rsidR="00A64753" w:rsidRPr="00880A69" w:rsidRDefault="00A64753" w:rsidP="00326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отсутствии оригинала сборника,</w:t>
      </w:r>
      <w:r w:rsidRPr="00A64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учебного, учебно-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одического пособия, учебника и др. необходимо приложить копию титульного листа, копию статьи, методической разработки</w:t>
      </w:r>
      <w:r w:rsidR="003A01D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руководителем образовательной организации, свидетельство о публикации в электронных изданиях и др.</w:t>
      </w:r>
    </w:p>
    <w:p w:rsidR="00326DE7" w:rsidRDefault="00326DE7" w:rsidP="00326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616" w:rsidRDefault="00365616" w:rsidP="00255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2.3. </w:t>
      </w:r>
      <w:r w:rsidR="0025569A" w:rsidRPr="0025569A">
        <w:rPr>
          <w:rFonts w:ascii="Times New Roman" w:eastAsia="Times New Roman" w:hAnsi="Times New Roman"/>
          <w:i/>
          <w:sz w:val="24"/>
          <w:szCs w:val="24"/>
          <w:lang w:eastAsia="ru-RU"/>
        </w:rPr>
        <w:t>Обобщение и распространение педагогического опыта в рамках профессионального сообщества: открытые уроки, мастер-классы, выступления на семинарах, научно-практических конференциях, круглых столах, курсах повышения квалификации с указанием мероприятий, в рамках которых демонстрировался данный педагогический опыт</w:t>
      </w:r>
      <w:r w:rsidR="0025569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22BE8" w:rsidRPr="0025569A" w:rsidRDefault="00C22BE8" w:rsidP="00255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E54D1" w:rsidRPr="0036703B" w:rsidRDefault="008E54D1" w:rsidP="008E5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указывается тема открытого урока, мастер-класса, тема (проблема) выступления.</w:t>
      </w:r>
    </w:p>
    <w:p w:rsidR="008E54D1" w:rsidRDefault="00D02267" w:rsidP="00255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F7484C" w:rsidRPr="00F74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4C"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D9B" w:rsidRPr="0036703B" w:rsidRDefault="00B21D9B" w:rsidP="00255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42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ШМО / РМО</w:t>
      </w:r>
      <w:r w:rsidR="0025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ГМО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D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4E1D" w:rsidRPr="0036703B" w:rsidRDefault="0025569A" w:rsidP="0025569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C74E1D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конференции, семинара</w:t>
      </w:r>
      <w:r w:rsidR="008E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2D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 стола</w:t>
      </w:r>
      <w:r w:rsidR="00C74E1D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492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которых демонстрировался педагогический опыт</w:t>
      </w:r>
      <w:r w:rsidR="00C74E1D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84C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</w:t>
      </w:r>
      <w:r w:rsidR="008E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проведения, </w:t>
      </w:r>
      <w:r w:rsidR="00F74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 w:rsidR="00C74E1D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1D9B" w:rsidRDefault="0025569A" w:rsidP="0025569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D9B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докуме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нты о проведении </w:t>
      </w:r>
      <w:r w:rsidR="00F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уроков,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мастер-классов</w:t>
      </w:r>
      <w:r w:rsidR="003A0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1DC" w:rsidRPr="0036703B" w:rsidRDefault="003A01DC" w:rsidP="003A0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выписка из протокола заседания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/ РМО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ГМО, программа научно-практической конференции, семинара, круглого стола и др., иные документы, подтверждающие выступление педагога.</w:t>
      </w:r>
      <w:r w:rsidR="000A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оригинала к</w:t>
      </w:r>
      <w:r w:rsidR="00B30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заверяе</w:t>
      </w:r>
      <w:r w:rsidR="000A1E2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руководителем образовательной организации.</w:t>
      </w:r>
    </w:p>
    <w:p w:rsidR="008662B3" w:rsidRPr="0036703B" w:rsidRDefault="008662B3" w:rsidP="00A44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616" w:rsidRPr="0036703B" w:rsidRDefault="00365616" w:rsidP="00E56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2.4. Участие в экспертной деятельности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17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0E223E" w:rsidRPr="0036703B" w:rsidRDefault="000E223E" w:rsidP="00E56B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2C06" w:rsidRPr="0036703B" w:rsidRDefault="00A4472F" w:rsidP="00E56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показателе у</w:t>
      </w:r>
      <w:r w:rsidR="00827C1D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педагога </w:t>
      </w:r>
      <w:r w:rsidR="00827C1D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экспертных, апелляционных комиссий, в работе предм</w:t>
      </w:r>
      <w:r w:rsidR="0011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етных комиссий по проверке ГИА, </w:t>
      </w:r>
      <w:r w:rsidR="00827C1D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ЕГЭ, </w:t>
      </w:r>
      <w:r w:rsidR="0011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и др., </w:t>
      </w:r>
      <w:r w:rsidR="00827C1D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эксперта по аттестации педагогических работников, в составе жюри конкурсов. </w:t>
      </w:r>
    </w:p>
    <w:p w:rsidR="00117074" w:rsidRDefault="00117074" w:rsidP="00117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Pr="00F748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приказ</w:t>
      </w:r>
      <w:r w:rsidR="00827C1D" w:rsidRPr="0036703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 назначении экспертом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81167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издан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номер, дата, наименование приказа).</w:t>
      </w:r>
    </w:p>
    <w:p w:rsidR="000A1E21" w:rsidRPr="0036703B" w:rsidRDefault="000A1E21" w:rsidP="00117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выписка из </w:t>
      </w:r>
      <w:r w:rsidR="00B30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приказа, заверенная руководителем образовательной организации.</w:t>
      </w:r>
    </w:p>
    <w:p w:rsidR="00117074" w:rsidRDefault="00117074" w:rsidP="00827C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08004C" w:rsidRPr="0036703B" w:rsidRDefault="0008004C" w:rsidP="00911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616" w:rsidRPr="0036703B" w:rsidRDefault="00365616" w:rsidP="00D66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Критерий 3. Обеспечение непрерывности собственного профессионального </w:t>
      </w:r>
      <w:r w:rsidR="00D6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роста</w:t>
      </w:r>
      <w:r w:rsidRPr="0036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="00D6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</w:t>
      </w:r>
      <w:r w:rsidRPr="0036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аттестационный</w:t>
      </w:r>
      <w:proofErr w:type="spellEnd"/>
      <w:r w:rsidRPr="0036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</w:t>
      </w:r>
      <w:r w:rsidRPr="00D6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r w:rsidR="00D66140" w:rsidRPr="00D6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государственные и отраслевые награды</w:t>
      </w:r>
    </w:p>
    <w:p w:rsidR="00365616" w:rsidRPr="0036703B" w:rsidRDefault="00365616" w:rsidP="00D66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616" w:rsidRPr="0036703B" w:rsidRDefault="00365616" w:rsidP="00D66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3.1. Повышение квалификации по преподаваемому предмету, профессиональная переподготовка, обучение в аспирантуре, защита кандидатской диссертации </w:t>
      </w:r>
      <w:r w:rsidR="00D661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</w:t>
      </w:r>
      <w:r w:rsidR="00FD6F62" w:rsidRPr="003670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аличие документа </w:t>
      </w:r>
      <w:r w:rsidR="00D661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установленного</w:t>
      </w:r>
      <w:r w:rsidR="00FD6F62" w:rsidRPr="003670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образца</w:t>
      </w:r>
      <w:r w:rsidR="009419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930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C74E1D" w:rsidRPr="0036703B" w:rsidRDefault="00C74E1D" w:rsidP="00276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E1D" w:rsidRPr="0036703B" w:rsidRDefault="00C74E1D" w:rsidP="0027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педагогических кадров не зависит напрямую от повышения квалификации педагогов. Однако освоение образовательных программ высшего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и дополнительных профессиональных программ способствует повышению уровня профессиональной компетентности педагогов, оказывает влияние на результативность деятельности и</w:t>
      </w: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личного вклада в повышение качества образования.</w:t>
      </w:r>
    </w:p>
    <w:p w:rsidR="00941963" w:rsidRDefault="00941963" w:rsidP="0027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показателе 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программы в соответствии с документом о повышении квалификации, объем (в часах).</w:t>
      </w:r>
    </w:p>
    <w:p w:rsidR="00941963" w:rsidRDefault="00941963" w:rsidP="00276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Pr="00F748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963">
        <w:rPr>
          <w:rFonts w:ascii="Times New Roman" w:hAnsi="Times New Roman" w:cs="Times New Roman"/>
          <w:sz w:val="24"/>
          <w:szCs w:val="24"/>
        </w:rPr>
        <w:t>документ, подтверждающий освоение образовательной программы (кем выдан, дата выдачи с указанием номера, серии).</w:t>
      </w:r>
    </w:p>
    <w:p w:rsidR="00041CA8" w:rsidRPr="0036703B" w:rsidRDefault="00041CA8" w:rsidP="00041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 установленного образца.</w:t>
      </w:r>
      <w:r w:rsidRPr="0004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оригинала к</w:t>
      </w:r>
      <w:r w:rsidR="00B30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заверяе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руководителем образовательной организации.</w:t>
      </w:r>
    </w:p>
    <w:p w:rsidR="00941963" w:rsidRDefault="00941963" w:rsidP="00C74E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62" w:rsidRPr="0036703B" w:rsidRDefault="00FD6F62" w:rsidP="00193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3.2. Участие в обучающих семинарах, </w:t>
      </w:r>
      <w:proofErr w:type="spellStart"/>
      <w:r w:rsidR="001930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вебинарах</w:t>
      </w:r>
      <w:proofErr w:type="spellEnd"/>
      <w:r w:rsidR="001930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 преподаваемому предмету (наличие удостоверения, свидетельства, сертификата).</w:t>
      </w:r>
    </w:p>
    <w:p w:rsidR="00FD6F62" w:rsidRPr="0036703B" w:rsidRDefault="00FD6F62" w:rsidP="00193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3058" w:rsidRDefault="00193058" w:rsidP="0019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показателе 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семинара,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058" w:rsidRDefault="00193058" w:rsidP="0019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Pr="00F748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963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подтверждающий участие (</w:t>
      </w:r>
      <w:r w:rsidR="00671C43">
        <w:rPr>
          <w:rFonts w:ascii="Times New Roman" w:hAnsi="Times New Roman" w:cs="Times New Roman"/>
          <w:sz w:val="24"/>
          <w:szCs w:val="24"/>
        </w:rPr>
        <w:t>наименование документа (удостоверение, свидетельство, сертификат), кем выдан, дата).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3035B" w:rsidRPr="0036703B" w:rsidRDefault="00B3035B" w:rsidP="00B30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удостоверение, свидетельство, 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оригинала копия заверяется руководителем образовательной организации.</w:t>
      </w:r>
    </w:p>
    <w:p w:rsidR="00B3035B" w:rsidRDefault="00B3035B" w:rsidP="0019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B90" w:rsidRPr="00216695" w:rsidRDefault="00007B90" w:rsidP="0067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3.3.</w:t>
      </w:r>
      <w:r w:rsidRPr="003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Участие </w:t>
      </w:r>
      <w:r w:rsidR="00A73BB9" w:rsidRPr="00A73BB9">
        <w:rPr>
          <w:rFonts w:ascii="Times New Roman" w:hAnsi="Times New Roman"/>
          <w:i/>
          <w:sz w:val="24"/>
          <w:szCs w:val="24"/>
        </w:rPr>
        <w:t>педагога в профессиональных конкурсах, проводимых в соответствии с приказами Министерства просвещения России или Минобразования Чувашии, конкурсах на соискание грантов и денежных поощрений в соответствии с Указами Президента Российской Федерации или Главы Чувашской Республики</w:t>
      </w:r>
      <w:r w:rsidR="00671C43" w:rsidRPr="00216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07B90" w:rsidRPr="0036703B" w:rsidRDefault="00007B90" w:rsidP="0067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229" w:rsidRDefault="00215229" w:rsidP="0067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показателе 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конкурса, в котором принял участие педагог</w:t>
      </w:r>
      <w:r w:rsidR="00836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результат (при наличии).</w:t>
      </w:r>
    </w:p>
    <w:p w:rsidR="008367FE" w:rsidRPr="0036703B" w:rsidRDefault="008367FE" w:rsidP="00836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конкурсам профессионального мастерства относятся такие конкурсы, как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«Учитель года»,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«Воспитатель года»,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«Самый классный </w:t>
      </w:r>
      <w:proofErr w:type="spellStart"/>
      <w:proofErr w:type="gramStart"/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proofErr w:type="gramEnd"/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«Педагог-психолог года», «Социальный педагог года», «Сердце отдаю детям», «Учитель-дефектолог года»,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«Педагогический дебют», конкурсы методических 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оток, фестивали открытых уроков и др.</w:t>
      </w:r>
    </w:p>
    <w:p w:rsidR="008367FE" w:rsidRDefault="0064748C" w:rsidP="0067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Pr="00F748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229" w:rsidRDefault="00FD5D01" w:rsidP="0067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64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в </w:t>
      </w:r>
      <w:r w:rsidR="00E6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(при отсутствии результата</w:t>
      </w:r>
      <w:r w:rsidR="00E64F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D01" w:rsidRDefault="00FD5D01" w:rsidP="0067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документ, подтверждающий участие педагога в конкурсе на соискание </w:t>
      </w:r>
      <w:r w:rsidR="00E64F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 или денежного поощрения (при отсутствии результата)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229" w:rsidRDefault="00E64FED" w:rsidP="0067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диплом (для призеров, победителей, лауреатов);</w:t>
      </w:r>
    </w:p>
    <w:p w:rsidR="00E64FED" w:rsidRDefault="00E64FED" w:rsidP="0067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Указ </w:t>
      </w:r>
      <w:r w:rsidR="001A0F3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(Распоряжение)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РФ или</w:t>
      </w:r>
      <w:r w:rsidR="003E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ЧР (номер, дата)</w:t>
      </w:r>
      <w:r w:rsidR="003E5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35B" w:rsidRPr="0036703B" w:rsidRDefault="00B3035B" w:rsidP="00B30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подтверждающие документы. При отсутствии оригинала копия заверяется руководителем образовательной организации.</w:t>
      </w:r>
    </w:p>
    <w:p w:rsidR="00E64FED" w:rsidRDefault="00E64FED" w:rsidP="0067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90" w:rsidRPr="00C22BE8" w:rsidRDefault="00C22BE8" w:rsidP="00C22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3.4.</w:t>
      </w:r>
      <w:r w:rsidR="00007B90" w:rsidRPr="003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2BE8"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государственных и отраслевых наград, званий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C22B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Поощрения, награды, грамоты, благодарности муниципального, республиканского, всероссийского уровней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76458" w:rsidRPr="0036703B" w:rsidRDefault="00D76458" w:rsidP="00D764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6F62" w:rsidRPr="0036703B" w:rsidRDefault="00784560" w:rsidP="00793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Грамоты, благодарности, благодарственные письма за большой вклад в развитие качества образования от органов законодательной и исполнительной власти, профсоюзов, органов образования учитываются за </w:t>
      </w:r>
      <w:proofErr w:type="spellStart"/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межаттестационный</w:t>
      </w:r>
      <w:proofErr w:type="spellEnd"/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период.</w:t>
      </w:r>
    </w:p>
    <w:p w:rsidR="00EE5C70" w:rsidRPr="0036703B" w:rsidRDefault="00EE5C70" w:rsidP="00793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Награды, полученные аттестуемым педагогом в других областях деятельности</w:t>
      </w:r>
      <w:r w:rsidR="00793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учитываются. </w:t>
      </w:r>
    </w:p>
    <w:p w:rsidR="00EE5C70" w:rsidRPr="0036703B" w:rsidRDefault="0008004C" w:rsidP="00793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Отраслевые</w:t>
      </w:r>
      <w:r w:rsidR="00D76458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государственные награды учитываются за весь период профессиональной деятельности.</w:t>
      </w:r>
    </w:p>
    <w:p w:rsidR="007937AC" w:rsidRDefault="007937AC" w:rsidP="00793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показателе 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награды.</w:t>
      </w:r>
    </w:p>
    <w:p w:rsidR="007937AC" w:rsidRDefault="007937AC" w:rsidP="00793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Pr="00F748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D9">
        <w:rPr>
          <w:rFonts w:ascii="Times New Roman" w:hAnsi="Times New Roman" w:cs="Times New Roman"/>
          <w:sz w:val="24"/>
          <w:szCs w:val="24"/>
        </w:rPr>
        <w:t>док</w:t>
      </w:r>
      <w:r w:rsidR="00CA6ED9">
        <w:rPr>
          <w:rFonts w:ascii="Times New Roman" w:hAnsi="Times New Roman" w:cs="Times New Roman"/>
          <w:sz w:val="24"/>
          <w:szCs w:val="24"/>
        </w:rPr>
        <w:t>умент, подтверждающий результат</w:t>
      </w:r>
      <w:r w:rsidRPr="00CA6ED9">
        <w:rPr>
          <w:rFonts w:ascii="Times New Roman" w:hAnsi="Times New Roman" w:cs="Times New Roman"/>
          <w:sz w:val="24"/>
          <w:szCs w:val="24"/>
        </w:rPr>
        <w:t xml:space="preserve"> по показателю (наименование органа, выдавшего документ, дата</w:t>
      </w:r>
      <w:r w:rsidR="00CA6ED9" w:rsidRPr="00CA6ED9">
        <w:rPr>
          <w:rFonts w:ascii="Times New Roman" w:hAnsi="Times New Roman" w:cs="Times New Roman"/>
          <w:sz w:val="24"/>
          <w:szCs w:val="24"/>
        </w:rPr>
        <w:t>, номер приказа).</w:t>
      </w:r>
    </w:p>
    <w:p w:rsidR="00513BC8" w:rsidRPr="0036703B" w:rsidRDefault="00B3035B" w:rsidP="00513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13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документы. При отсутствии оригинала копия заверяется руководителем образовательной организации.</w:t>
      </w:r>
    </w:p>
    <w:p w:rsidR="00C74E1D" w:rsidRPr="0036703B" w:rsidRDefault="00C74E1D" w:rsidP="00911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E1D" w:rsidRPr="0036703B" w:rsidRDefault="00C74E1D" w:rsidP="00911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E1D" w:rsidRPr="0036703B" w:rsidRDefault="00EA2980" w:rsidP="00CA6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Примечание: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достоверность данных, указанных в карте результативности педагогической деятельности</w:t>
      </w:r>
      <w:r w:rsidR="00CA6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ответственность несет руководитель образовательной организации. </w:t>
      </w:r>
    </w:p>
    <w:p w:rsidR="00EA2980" w:rsidRPr="0036703B" w:rsidRDefault="00EA2980" w:rsidP="00CA6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 результативности педагогической деятельности учителя заверяется подписью руководителя и печатью образовательной организации.</w:t>
      </w:r>
    </w:p>
    <w:sectPr w:rsidR="00EA2980" w:rsidRPr="0036703B" w:rsidSect="0067353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BE" w:rsidRDefault="008D24BE" w:rsidP="008662B3">
      <w:pPr>
        <w:spacing w:after="0" w:line="240" w:lineRule="auto"/>
      </w:pPr>
      <w:r>
        <w:separator/>
      </w:r>
    </w:p>
  </w:endnote>
  <w:endnote w:type="continuationSeparator" w:id="0">
    <w:p w:rsidR="008D24BE" w:rsidRDefault="008D24BE" w:rsidP="0086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BE" w:rsidRDefault="008D24BE" w:rsidP="008662B3">
      <w:pPr>
        <w:spacing w:after="0" w:line="240" w:lineRule="auto"/>
      </w:pPr>
      <w:r>
        <w:separator/>
      </w:r>
    </w:p>
  </w:footnote>
  <w:footnote w:type="continuationSeparator" w:id="0">
    <w:p w:rsidR="008D24BE" w:rsidRDefault="008D24BE" w:rsidP="0086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F5E"/>
    <w:multiLevelType w:val="hybridMultilevel"/>
    <w:tmpl w:val="A9D6F5D2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17835"/>
    <w:multiLevelType w:val="hybridMultilevel"/>
    <w:tmpl w:val="B9429FBE"/>
    <w:lvl w:ilvl="0" w:tplc="4CC826CE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762743C"/>
    <w:multiLevelType w:val="hybridMultilevel"/>
    <w:tmpl w:val="2C947900"/>
    <w:lvl w:ilvl="0" w:tplc="43D4786A">
      <w:start w:val="1"/>
      <w:numFmt w:val="bullet"/>
      <w:lvlText w:val="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4706E"/>
    <w:multiLevelType w:val="hybridMultilevel"/>
    <w:tmpl w:val="6984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03D45"/>
    <w:multiLevelType w:val="multilevel"/>
    <w:tmpl w:val="BA8407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52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5">
    <w:nsid w:val="42766FCC"/>
    <w:multiLevelType w:val="hybridMultilevel"/>
    <w:tmpl w:val="8E1643B2"/>
    <w:lvl w:ilvl="0" w:tplc="4CC826CE">
      <w:start w:val="1"/>
      <w:numFmt w:val="bullet"/>
      <w:lvlText w:val=""/>
      <w:lvlJc w:val="left"/>
      <w:pPr>
        <w:tabs>
          <w:tab w:val="num" w:pos="142"/>
        </w:tabs>
        <w:ind w:left="312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59BB35A6"/>
    <w:multiLevelType w:val="hybridMultilevel"/>
    <w:tmpl w:val="9DC2C53E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355B3"/>
    <w:multiLevelType w:val="hybridMultilevel"/>
    <w:tmpl w:val="1516716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823346"/>
    <w:multiLevelType w:val="hybridMultilevel"/>
    <w:tmpl w:val="0C1CED2C"/>
    <w:lvl w:ilvl="0" w:tplc="3294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D9"/>
    <w:rsid w:val="00007B90"/>
    <w:rsid w:val="00015F9C"/>
    <w:rsid w:val="00025F04"/>
    <w:rsid w:val="00041CA8"/>
    <w:rsid w:val="00047C4C"/>
    <w:rsid w:val="0008004C"/>
    <w:rsid w:val="000824E1"/>
    <w:rsid w:val="000A1E21"/>
    <w:rsid w:val="000A6E63"/>
    <w:rsid w:val="000B0338"/>
    <w:rsid w:val="000B6520"/>
    <w:rsid w:val="000C6F8F"/>
    <w:rsid w:val="000D5D25"/>
    <w:rsid w:val="000E223E"/>
    <w:rsid w:val="000F48CB"/>
    <w:rsid w:val="00110689"/>
    <w:rsid w:val="00117074"/>
    <w:rsid w:val="00153CC9"/>
    <w:rsid w:val="00155417"/>
    <w:rsid w:val="00193058"/>
    <w:rsid w:val="001A0F3C"/>
    <w:rsid w:val="001B56C7"/>
    <w:rsid w:val="0020680D"/>
    <w:rsid w:val="00215229"/>
    <w:rsid w:val="00216695"/>
    <w:rsid w:val="00220C41"/>
    <w:rsid w:val="00235DBC"/>
    <w:rsid w:val="00242DC2"/>
    <w:rsid w:val="00245171"/>
    <w:rsid w:val="00245207"/>
    <w:rsid w:val="00252028"/>
    <w:rsid w:val="0025569A"/>
    <w:rsid w:val="00275C94"/>
    <w:rsid w:val="00276073"/>
    <w:rsid w:val="00284757"/>
    <w:rsid w:val="002C15FF"/>
    <w:rsid w:val="002F46D5"/>
    <w:rsid w:val="00305006"/>
    <w:rsid w:val="00326DE7"/>
    <w:rsid w:val="003274BA"/>
    <w:rsid w:val="00335A33"/>
    <w:rsid w:val="00365616"/>
    <w:rsid w:val="0036703B"/>
    <w:rsid w:val="00372DBB"/>
    <w:rsid w:val="00390E5B"/>
    <w:rsid w:val="003914F6"/>
    <w:rsid w:val="00394CAB"/>
    <w:rsid w:val="003A01DC"/>
    <w:rsid w:val="003B21F4"/>
    <w:rsid w:val="003D31DE"/>
    <w:rsid w:val="003D6E3D"/>
    <w:rsid w:val="003E3DD2"/>
    <w:rsid w:val="003E4552"/>
    <w:rsid w:val="003E547F"/>
    <w:rsid w:val="003E5CC3"/>
    <w:rsid w:val="004253C8"/>
    <w:rsid w:val="00436F64"/>
    <w:rsid w:val="004422EC"/>
    <w:rsid w:val="0044362E"/>
    <w:rsid w:val="00465F69"/>
    <w:rsid w:val="00483D50"/>
    <w:rsid w:val="004925FD"/>
    <w:rsid w:val="004A034F"/>
    <w:rsid w:val="004A2473"/>
    <w:rsid w:val="004E7C3F"/>
    <w:rsid w:val="004F386B"/>
    <w:rsid w:val="00511E8F"/>
    <w:rsid w:val="00513BC8"/>
    <w:rsid w:val="00536D76"/>
    <w:rsid w:val="00564148"/>
    <w:rsid w:val="0057742F"/>
    <w:rsid w:val="00581167"/>
    <w:rsid w:val="005B158A"/>
    <w:rsid w:val="005B53F1"/>
    <w:rsid w:val="005D141F"/>
    <w:rsid w:val="005E1817"/>
    <w:rsid w:val="005E5275"/>
    <w:rsid w:val="005F4236"/>
    <w:rsid w:val="005F455B"/>
    <w:rsid w:val="00600784"/>
    <w:rsid w:val="00615CC5"/>
    <w:rsid w:val="00622C06"/>
    <w:rsid w:val="00625E7D"/>
    <w:rsid w:val="00633D90"/>
    <w:rsid w:val="0064748C"/>
    <w:rsid w:val="006505C8"/>
    <w:rsid w:val="00651D88"/>
    <w:rsid w:val="00671C43"/>
    <w:rsid w:val="00673533"/>
    <w:rsid w:val="006D7C73"/>
    <w:rsid w:val="0071002E"/>
    <w:rsid w:val="00716462"/>
    <w:rsid w:val="0073636C"/>
    <w:rsid w:val="00743380"/>
    <w:rsid w:val="00757BFB"/>
    <w:rsid w:val="00766E73"/>
    <w:rsid w:val="00784560"/>
    <w:rsid w:val="007937AC"/>
    <w:rsid w:val="007B112C"/>
    <w:rsid w:val="007B3B09"/>
    <w:rsid w:val="007B5E1E"/>
    <w:rsid w:val="007F7FBE"/>
    <w:rsid w:val="00802C96"/>
    <w:rsid w:val="008241EA"/>
    <w:rsid w:val="00827C1D"/>
    <w:rsid w:val="008317D4"/>
    <w:rsid w:val="008319BD"/>
    <w:rsid w:val="008367FE"/>
    <w:rsid w:val="008662B3"/>
    <w:rsid w:val="00876BC6"/>
    <w:rsid w:val="00880A69"/>
    <w:rsid w:val="00882488"/>
    <w:rsid w:val="00887B10"/>
    <w:rsid w:val="008B4384"/>
    <w:rsid w:val="008C2199"/>
    <w:rsid w:val="008D24BE"/>
    <w:rsid w:val="008D57DD"/>
    <w:rsid w:val="008D796C"/>
    <w:rsid w:val="008E0F6C"/>
    <w:rsid w:val="008E32DD"/>
    <w:rsid w:val="008E54D1"/>
    <w:rsid w:val="0090528E"/>
    <w:rsid w:val="00911FE4"/>
    <w:rsid w:val="00916FCE"/>
    <w:rsid w:val="00941963"/>
    <w:rsid w:val="009838C8"/>
    <w:rsid w:val="009938A7"/>
    <w:rsid w:val="009B4FC4"/>
    <w:rsid w:val="009D4BAD"/>
    <w:rsid w:val="009D7888"/>
    <w:rsid w:val="009E7890"/>
    <w:rsid w:val="00A214A2"/>
    <w:rsid w:val="00A21572"/>
    <w:rsid w:val="00A2198C"/>
    <w:rsid w:val="00A36ED9"/>
    <w:rsid w:val="00A37A21"/>
    <w:rsid w:val="00A4472F"/>
    <w:rsid w:val="00A46157"/>
    <w:rsid w:val="00A6331E"/>
    <w:rsid w:val="00A633C7"/>
    <w:rsid w:val="00A64753"/>
    <w:rsid w:val="00A73BB9"/>
    <w:rsid w:val="00A8117D"/>
    <w:rsid w:val="00AD1296"/>
    <w:rsid w:val="00AE6652"/>
    <w:rsid w:val="00AF4577"/>
    <w:rsid w:val="00AF6FC6"/>
    <w:rsid w:val="00B20449"/>
    <w:rsid w:val="00B21D9B"/>
    <w:rsid w:val="00B21ED0"/>
    <w:rsid w:val="00B241C8"/>
    <w:rsid w:val="00B3035B"/>
    <w:rsid w:val="00B602AA"/>
    <w:rsid w:val="00BC5322"/>
    <w:rsid w:val="00BC7655"/>
    <w:rsid w:val="00C16B33"/>
    <w:rsid w:val="00C22BE8"/>
    <w:rsid w:val="00C27177"/>
    <w:rsid w:val="00C335D8"/>
    <w:rsid w:val="00C40CBC"/>
    <w:rsid w:val="00C509DB"/>
    <w:rsid w:val="00C73BC4"/>
    <w:rsid w:val="00C74E1D"/>
    <w:rsid w:val="00C82603"/>
    <w:rsid w:val="00CA4350"/>
    <w:rsid w:val="00CA6ED9"/>
    <w:rsid w:val="00CB6CF5"/>
    <w:rsid w:val="00D02267"/>
    <w:rsid w:val="00D1242E"/>
    <w:rsid w:val="00D3146B"/>
    <w:rsid w:val="00D344C0"/>
    <w:rsid w:val="00D50028"/>
    <w:rsid w:val="00D66140"/>
    <w:rsid w:val="00D76458"/>
    <w:rsid w:val="00D80473"/>
    <w:rsid w:val="00D913CA"/>
    <w:rsid w:val="00DD2900"/>
    <w:rsid w:val="00DE310E"/>
    <w:rsid w:val="00DE3ADB"/>
    <w:rsid w:val="00E17472"/>
    <w:rsid w:val="00E202AC"/>
    <w:rsid w:val="00E30111"/>
    <w:rsid w:val="00E310AF"/>
    <w:rsid w:val="00E315F9"/>
    <w:rsid w:val="00E44ABF"/>
    <w:rsid w:val="00E505C5"/>
    <w:rsid w:val="00E50C97"/>
    <w:rsid w:val="00E53868"/>
    <w:rsid w:val="00E56BD4"/>
    <w:rsid w:val="00E64FED"/>
    <w:rsid w:val="00E76096"/>
    <w:rsid w:val="00E85438"/>
    <w:rsid w:val="00E919A3"/>
    <w:rsid w:val="00EA2980"/>
    <w:rsid w:val="00EA6116"/>
    <w:rsid w:val="00EC7DD9"/>
    <w:rsid w:val="00ED0477"/>
    <w:rsid w:val="00EE5C70"/>
    <w:rsid w:val="00EF257C"/>
    <w:rsid w:val="00F04939"/>
    <w:rsid w:val="00F05DD6"/>
    <w:rsid w:val="00F21ED4"/>
    <w:rsid w:val="00F2482E"/>
    <w:rsid w:val="00F27230"/>
    <w:rsid w:val="00F37370"/>
    <w:rsid w:val="00F47BE0"/>
    <w:rsid w:val="00F7484C"/>
    <w:rsid w:val="00F953E4"/>
    <w:rsid w:val="00FB0E57"/>
    <w:rsid w:val="00FD5D01"/>
    <w:rsid w:val="00FD6F62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2D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204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2B3"/>
  </w:style>
  <w:style w:type="paragraph" w:styleId="a7">
    <w:name w:val="footer"/>
    <w:basedOn w:val="a"/>
    <w:link w:val="a8"/>
    <w:uiPriority w:val="99"/>
    <w:unhideWhenUsed/>
    <w:rsid w:val="008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2B3"/>
  </w:style>
  <w:style w:type="paragraph" w:styleId="a9">
    <w:name w:val="Balloon Text"/>
    <w:basedOn w:val="a"/>
    <w:link w:val="aa"/>
    <w:uiPriority w:val="99"/>
    <w:semiHidden/>
    <w:unhideWhenUsed/>
    <w:rsid w:val="0051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2D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204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2B3"/>
  </w:style>
  <w:style w:type="paragraph" w:styleId="a7">
    <w:name w:val="footer"/>
    <w:basedOn w:val="a"/>
    <w:link w:val="a8"/>
    <w:uiPriority w:val="99"/>
    <w:unhideWhenUsed/>
    <w:rsid w:val="008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2B3"/>
  </w:style>
  <w:style w:type="paragraph" w:styleId="a9">
    <w:name w:val="Balloon Text"/>
    <w:basedOn w:val="a"/>
    <w:link w:val="aa"/>
    <w:uiPriority w:val="99"/>
    <w:semiHidden/>
    <w:unhideWhenUsed/>
    <w:rsid w:val="0051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2318-21F5-4318-95AA-E5CD9F73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6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prepod</dc:creator>
  <cp:lastModifiedBy>New User</cp:lastModifiedBy>
  <cp:revision>110</cp:revision>
  <cp:lastPrinted>2019-10-01T11:26:00Z</cp:lastPrinted>
  <dcterms:created xsi:type="dcterms:W3CDTF">2019-06-05T11:13:00Z</dcterms:created>
  <dcterms:modified xsi:type="dcterms:W3CDTF">2019-10-01T11:36:00Z</dcterms:modified>
</cp:coreProperties>
</file>